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1" w:rsidRDefault="00F94101">
      <w:pPr>
        <w:jc w:val="center"/>
        <w:rPr>
          <w:b/>
          <w:sz w:val="28"/>
        </w:rPr>
      </w:pPr>
    </w:p>
    <w:p w:rsidR="00F94101" w:rsidRDefault="004F754E">
      <w:pPr>
        <w:jc w:val="center"/>
        <w:rPr>
          <w:b/>
          <w:sz w:val="28"/>
        </w:rPr>
      </w:pPr>
      <w:r>
        <w:rPr>
          <w:b/>
          <w:sz w:val="28"/>
        </w:rPr>
        <w:t>Собрание  представителей</w:t>
      </w:r>
    </w:p>
    <w:p w:rsidR="00F94101" w:rsidRDefault="004F754E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Туарма муниципального района</w:t>
      </w:r>
    </w:p>
    <w:p w:rsidR="00F94101" w:rsidRDefault="004F754E">
      <w:pPr>
        <w:jc w:val="center"/>
        <w:rPr>
          <w:sz w:val="28"/>
        </w:rPr>
      </w:pPr>
      <w:r>
        <w:rPr>
          <w:b/>
          <w:sz w:val="28"/>
        </w:rPr>
        <w:t>Шенталинский Самарской области.</w:t>
      </w:r>
    </w:p>
    <w:p w:rsidR="00F94101" w:rsidRDefault="004F754E">
      <w:pPr>
        <w:rPr>
          <w:sz w:val="28"/>
        </w:rPr>
      </w:pPr>
      <w:r>
        <w:rPr>
          <w:sz w:val="28"/>
        </w:rPr>
        <w:t xml:space="preserve">                                          с. Туарма, ул. Советская,6.</w:t>
      </w:r>
    </w:p>
    <w:p w:rsidR="00F94101" w:rsidRDefault="004F754E">
      <w:pPr>
        <w:rPr>
          <w:sz w:val="28"/>
        </w:rPr>
      </w:pPr>
      <w:r>
        <w:rPr>
          <w:sz w:val="28"/>
        </w:rPr>
        <w:t xml:space="preserve">                                             тел (8-846-52) 32-2-87/32-2-80</w:t>
      </w:r>
    </w:p>
    <w:p w:rsidR="00F94101" w:rsidRDefault="00F94101">
      <w:pPr>
        <w:rPr>
          <w:sz w:val="28"/>
        </w:rPr>
      </w:pPr>
    </w:p>
    <w:p w:rsidR="00F94101" w:rsidRDefault="004F754E">
      <w:pPr>
        <w:jc w:val="both"/>
        <w:rPr>
          <w:b/>
          <w:sz w:val="28"/>
          <w:highlight w:val="yellow"/>
        </w:rPr>
      </w:pPr>
      <w:r>
        <w:rPr>
          <w:sz w:val="28"/>
        </w:rPr>
        <w:t xml:space="preserve">                                                    </w:t>
      </w:r>
      <w:r>
        <w:rPr>
          <w:b/>
          <w:sz w:val="28"/>
        </w:rPr>
        <w:t>Решение № 42</w:t>
      </w:r>
    </w:p>
    <w:p w:rsidR="00F94101" w:rsidRDefault="004F754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b/>
          <w:sz w:val="28"/>
        </w:rPr>
        <w:t>от 13.07. 2021 г.</w:t>
      </w:r>
    </w:p>
    <w:p w:rsidR="00F94101" w:rsidRDefault="00F94101">
      <w:pPr>
        <w:jc w:val="both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both"/>
        <w:rPr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отчете</w:t>
      </w:r>
      <w:proofErr w:type="gramEnd"/>
      <w:r>
        <w:rPr>
          <w:b/>
          <w:sz w:val="28"/>
        </w:rPr>
        <w:t xml:space="preserve"> об исполнении бюджета за полугодие 2021 г. </w:t>
      </w:r>
    </w:p>
    <w:p w:rsidR="00F94101" w:rsidRDefault="00F94101">
      <w:pPr>
        <w:pStyle w:val="a3"/>
        <w:tabs>
          <w:tab w:val="left" w:pos="708"/>
        </w:tabs>
        <w:jc w:val="both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Рассмотрев предоставленный главным б</w:t>
      </w:r>
      <w:r>
        <w:rPr>
          <w:sz w:val="28"/>
        </w:rPr>
        <w:t xml:space="preserve">ухгалтером Отчет об исполнении бюджета сельского поселения Туарма за полугодие 2021 г., Собрание представителей сельского поселения Туарма </w:t>
      </w:r>
    </w:p>
    <w:p w:rsidR="00F94101" w:rsidRDefault="00F94101">
      <w:pPr>
        <w:pStyle w:val="a3"/>
        <w:tabs>
          <w:tab w:val="left" w:pos="708"/>
        </w:tabs>
        <w:jc w:val="both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>РЕШИЛО:</w:t>
      </w:r>
    </w:p>
    <w:p w:rsidR="00F94101" w:rsidRDefault="00F94101">
      <w:pPr>
        <w:pStyle w:val="a3"/>
        <w:tabs>
          <w:tab w:val="left" w:pos="708"/>
        </w:tabs>
        <w:jc w:val="center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1. Отчет об исполнении бюджета сельского поселения Туарма за  полугодие 2021 г. принять к сведению по дохо</w:t>
      </w:r>
      <w:r>
        <w:rPr>
          <w:sz w:val="28"/>
        </w:rPr>
        <w:t>дам в размере  2 397 476,23 руб. и расходам в размере 3 586 024,55 руб.</w:t>
      </w:r>
    </w:p>
    <w:p w:rsidR="00F94101" w:rsidRDefault="00F94101">
      <w:pPr>
        <w:pStyle w:val="a3"/>
        <w:tabs>
          <w:tab w:val="left" w:pos="708"/>
        </w:tabs>
        <w:jc w:val="both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3. Опубликовать данное решение в газете «Вестник поселения Туарма».</w:t>
      </w:r>
    </w:p>
    <w:p w:rsidR="00F94101" w:rsidRDefault="00F94101">
      <w:pPr>
        <w:pStyle w:val="a3"/>
        <w:tabs>
          <w:tab w:val="left" w:pos="708"/>
        </w:tabs>
        <w:jc w:val="both"/>
        <w:rPr>
          <w:sz w:val="28"/>
        </w:rPr>
      </w:pPr>
    </w:p>
    <w:p w:rsidR="00F94101" w:rsidRDefault="004F754E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4. Решение вступает в силу с момента его официального опубликования.</w:t>
      </w:r>
    </w:p>
    <w:p w:rsidR="00F94101" w:rsidRDefault="00F94101">
      <w:pPr>
        <w:jc w:val="both"/>
        <w:rPr>
          <w:sz w:val="28"/>
        </w:rPr>
      </w:pPr>
    </w:p>
    <w:p w:rsidR="00F94101" w:rsidRDefault="00F94101">
      <w:pPr>
        <w:jc w:val="both"/>
        <w:rPr>
          <w:sz w:val="28"/>
        </w:rPr>
      </w:pPr>
    </w:p>
    <w:p w:rsidR="00F94101" w:rsidRDefault="00F94101">
      <w:pPr>
        <w:jc w:val="both"/>
        <w:rPr>
          <w:sz w:val="28"/>
        </w:rPr>
      </w:pPr>
    </w:p>
    <w:p w:rsidR="00F94101" w:rsidRDefault="004F754E">
      <w:pPr>
        <w:jc w:val="both"/>
        <w:rPr>
          <w:sz w:val="28"/>
        </w:rPr>
      </w:pPr>
      <w:r>
        <w:rPr>
          <w:sz w:val="28"/>
        </w:rPr>
        <w:t>Председатель собрания</w:t>
      </w:r>
    </w:p>
    <w:p w:rsidR="00F94101" w:rsidRDefault="004F754E">
      <w:pPr>
        <w:jc w:val="both"/>
        <w:rPr>
          <w:sz w:val="28"/>
        </w:rPr>
      </w:pPr>
      <w:r>
        <w:rPr>
          <w:sz w:val="28"/>
        </w:rPr>
        <w:t>представителей</w:t>
      </w:r>
      <w:r>
        <w:rPr>
          <w:sz w:val="28"/>
        </w:rPr>
        <w:t xml:space="preserve"> сельского поселения                                     Кондратьев А.И.</w:t>
      </w:r>
    </w:p>
    <w:p w:rsidR="00F94101" w:rsidRDefault="00F94101">
      <w:pPr>
        <w:ind w:firstLine="900"/>
        <w:jc w:val="both"/>
        <w:rPr>
          <w:sz w:val="28"/>
        </w:rPr>
      </w:pPr>
    </w:p>
    <w:p w:rsidR="00F94101" w:rsidRDefault="00F94101">
      <w:pPr>
        <w:ind w:firstLine="900"/>
        <w:jc w:val="both"/>
        <w:rPr>
          <w:sz w:val="28"/>
        </w:rPr>
      </w:pPr>
    </w:p>
    <w:p w:rsidR="00F94101" w:rsidRDefault="004F754E" w:rsidP="004F754E">
      <w:pPr>
        <w:jc w:val="both"/>
        <w:rPr>
          <w:sz w:val="28"/>
        </w:rPr>
      </w:pPr>
      <w:r>
        <w:rPr>
          <w:sz w:val="28"/>
        </w:rPr>
        <w:t>Глава сельского поселения Туарма                                         Иванов В. П.</w:t>
      </w:r>
    </w:p>
    <w:p w:rsidR="00F94101" w:rsidRDefault="00F94101">
      <w:bookmarkStart w:id="0" w:name="RANGE!A1:J8"/>
      <w:bookmarkEnd w:id="0"/>
    </w:p>
    <w:p w:rsidR="00F94101" w:rsidRDefault="004F754E">
      <w:pPr>
        <w:tabs>
          <w:tab w:val="left" w:pos="5715"/>
        </w:tabs>
        <w:jc w:val="right"/>
      </w:pPr>
      <w:bookmarkStart w:id="1" w:name="_GoBack"/>
      <w:bookmarkEnd w:id="1"/>
      <w:r>
        <w:tab/>
      </w:r>
    </w:p>
    <w:p w:rsidR="00F94101" w:rsidRDefault="00F94101">
      <w:pPr>
        <w:tabs>
          <w:tab w:val="left" w:pos="5715"/>
        </w:tabs>
        <w:jc w:val="right"/>
      </w:pPr>
    </w:p>
    <w:p w:rsidR="00F94101" w:rsidRDefault="00F94101"/>
    <w:p w:rsidR="00F94101" w:rsidRDefault="00F94101"/>
    <w:p w:rsidR="00F94101" w:rsidRDefault="00F94101"/>
    <w:p w:rsidR="00F94101" w:rsidRDefault="00F94101">
      <w:pPr>
        <w:ind w:firstLine="900"/>
        <w:jc w:val="both"/>
        <w:rPr>
          <w:sz w:val="28"/>
        </w:rPr>
      </w:pPr>
    </w:p>
    <w:sectPr w:rsidR="00F94101">
      <w:pgSz w:w="11906" w:h="16838"/>
      <w:pgMar w:top="426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101"/>
    <w:rsid w:val="004F754E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15">
    <w:name w:val="Основной шрифт абзаца1"/>
    <w:link w:val="xl252"/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16">
    <w:name w:val="Просмотренная гиперссылка1"/>
    <w:link w:val="a6"/>
    <w:rPr>
      <w:color w:val="800080"/>
      <w:u w:val="single"/>
    </w:rPr>
  </w:style>
  <w:style w:type="character" w:styleId="a6">
    <w:name w:val="FollowedHyperlink"/>
    <w:link w:val="16"/>
    <w:rPr>
      <w:color w:val="800080"/>
      <w:u w:val="single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styleId="a9">
    <w:name w:val="Body Text"/>
    <w:basedOn w:val="a"/>
    <w:link w:val="aa"/>
    <w:rPr>
      <w:b/>
      <w:sz w:val="32"/>
    </w:rPr>
  </w:style>
  <w:style w:type="character" w:customStyle="1" w:styleId="aa">
    <w:name w:val="Основной текст Знак"/>
    <w:basedOn w:val="1"/>
    <w:link w:val="a9"/>
    <w:rPr>
      <w:b/>
      <w:sz w:val="32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2021-07-13T07:39:00Z</dcterms:created>
  <dcterms:modified xsi:type="dcterms:W3CDTF">2021-07-13T07:40:00Z</dcterms:modified>
</cp:coreProperties>
</file>