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626E22" w14:textId="77777777" w:rsidR="0071544D" w:rsidRPr="004D1907" w:rsidRDefault="0071544D" w:rsidP="0071544D">
      <w:pPr>
        <w:pStyle w:val="a9"/>
        <w:contextualSpacing/>
        <w:jc w:val="center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>Администрация сельского поселения Туарма</w:t>
      </w:r>
    </w:p>
    <w:p w14:paraId="2128092A" w14:textId="7130FE02" w:rsidR="0071544D" w:rsidRPr="004D1907" w:rsidRDefault="0071544D" w:rsidP="0071544D">
      <w:pPr>
        <w:pStyle w:val="a9"/>
        <w:contextualSpacing/>
        <w:jc w:val="center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>муниципального района Шенталинский</w:t>
      </w:r>
    </w:p>
    <w:p w14:paraId="17F44F93" w14:textId="77777777" w:rsidR="0071544D" w:rsidRPr="004D1907" w:rsidRDefault="0071544D" w:rsidP="0071544D">
      <w:pPr>
        <w:pStyle w:val="a9"/>
        <w:contextualSpacing/>
        <w:jc w:val="center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>Самарской области</w:t>
      </w:r>
    </w:p>
    <w:p w14:paraId="129D808A" w14:textId="77777777" w:rsidR="0071544D" w:rsidRPr="004D1907" w:rsidRDefault="0071544D" w:rsidP="0071544D">
      <w:pPr>
        <w:pStyle w:val="a9"/>
        <w:contextualSpacing/>
        <w:jc w:val="center"/>
        <w:rPr>
          <w:b/>
        </w:rPr>
      </w:pPr>
      <w:r w:rsidRPr="004D1907">
        <w:rPr>
          <w:b/>
        </w:rPr>
        <w:t>с. Туарма, ул. Советская, 6 тел. (8-84652) 32-2-87</w:t>
      </w:r>
    </w:p>
    <w:p w14:paraId="4FEAEE4F" w14:textId="16B80E2C" w:rsidR="0071544D" w:rsidRPr="004D1907" w:rsidRDefault="0071544D" w:rsidP="0071544D">
      <w:pPr>
        <w:pStyle w:val="a9"/>
        <w:contextualSpacing/>
        <w:jc w:val="center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3D1D11F5" w14:textId="77777777" w:rsidR="0071544D" w:rsidRPr="004D1907" w:rsidRDefault="0071544D" w:rsidP="0071544D">
      <w:pPr>
        <w:pStyle w:val="a9"/>
        <w:contextualSpacing/>
        <w:jc w:val="center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 xml:space="preserve">Постановление  </w:t>
      </w:r>
    </w:p>
    <w:p w14:paraId="0A37501D" w14:textId="2FAA3DAB" w:rsidR="00BC1B1D" w:rsidRPr="004D1907" w:rsidRDefault="0071544D" w:rsidP="0071544D">
      <w:pPr>
        <w:pStyle w:val="a9"/>
        <w:contextualSpacing/>
        <w:jc w:val="center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 xml:space="preserve">№ </w:t>
      </w:r>
      <w:r w:rsidR="004D1907" w:rsidRPr="004D1907">
        <w:rPr>
          <w:b/>
          <w:sz w:val="28"/>
          <w:szCs w:val="28"/>
        </w:rPr>
        <w:t xml:space="preserve">  53-п </w:t>
      </w:r>
      <w:r w:rsidRPr="004D1907">
        <w:rPr>
          <w:b/>
          <w:sz w:val="28"/>
          <w:szCs w:val="28"/>
        </w:rPr>
        <w:t>от «</w:t>
      </w:r>
      <w:r w:rsidR="004D1907" w:rsidRPr="004D1907">
        <w:rPr>
          <w:b/>
          <w:sz w:val="28"/>
          <w:szCs w:val="28"/>
        </w:rPr>
        <w:t>25</w:t>
      </w:r>
      <w:r w:rsidRPr="004D1907">
        <w:rPr>
          <w:b/>
          <w:sz w:val="28"/>
          <w:szCs w:val="28"/>
        </w:rPr>
        <w:t>»</w:t>
      </w:r>
      <w:r w:rsidR="004D1907" w:rsidRPr="004D1907">
        <w:rPr>
          <w:b/>
          <w:sz w:val="28"/>
          <w:szCs w:val="28"/>
        </w:rPr>
        <w:t xml:space="preserve"> ноября</w:t>
      </w:r>
      <w:r w:rsidRPr="004D1907">
        <w:rPr>
          <w:b/>
          <w:sz w:val="28"/>
          <w:szCs w:val="28"/>
        </w:rPr>
        <w:t xml:space="preserve"> 2019г. </w:t>
      </w:r>
    </w:p>
    <w:p w14:paraId="68885BF7" w14:textId="77777777" w:rsidR="004A6673" w:rsidRPr="004D1907" w:rsidRDefault="004A6673" w:rsidP="0071544D">
      <w:pPr>
        <w:pStyle w:val="a9"/>
        <w:contextualSpacing/>
        <w:jc w:val="center"/>
        <w:rPr>
          <w:b/>
          <w:sz w:val="28"/>
          <w:szCs w:val="28"/>
        </w:rPr>
      </w:pPr>
    </w:p>
    <w:p w14:paraId="74FCBB05" w14:textId="77777777" w:rsidR="0071544D" w:rsidRPr="004D1907" w:rsidRDefault="0071544D" w:rsidP="0071544D">
      <w:pPr>
        <w:pStyle w:val="a9"/>
        <w:contextualSpacing/>
        <w:jc w:val="center"/>
        <w:rPr>
          <w:b/>
          <w:sz w:val="28"/>
          <w:szCs w:val="28"/>
        </w:rPr>
      </w:pPr>
    </w:p>
    <w:p w14:paraId="25B87DFA" w14:textId="42D8EB31" w:rsidR="00BC1B1D" w:rsidRPr="004D1907" w:rsidRDefault="008977CF" w:rsidP="005C1B33">
      <w:pPr>
        <w:numPr>
          <w:ilvl w:val="0"/>
          <w:numId w:val="2"/>
        </w:numPr>
        <w:contextualSpacing/>
        <w:jc w:val="both"/>
        <w:rPr>
          <w:b/>
          <w:color w:val="000000"/>
          <w:sz w:val="28"/>
          <w:szCs w:val="28"/>
        </w:rPr>
      </w:pPr>
      <w:r w:rsidRPr="004D1907">
        <w:rPr>
          <w:b/>
          <w:sz w:val="28"/>
          <w:szCs w:val="28"/>
        </w:rPr>
        <w:t xml:space="preserve">«Об </w:t>
      </w:r>
      <w:proofErr w:type="gramStart"/>
      <w:r w:rsidRPr="004D1907">
        <w:rPr>
          <w:b/>
          <w:sz w:val="28"/>
          <w:szCs w:val="28"/>
        </w:rPr>
        <w:t>утверждении  муниципальной</w:t>
      </w:r>
      <w:proofErr w:type="gramEnd"/>
      <w:r w:rsidRPr="004D1907">
        <w:rPr>
          <w:b/>
          <w:sz w:val="28"/>
          <w:szCs w:val="28"/>
        </w:rPr>
        <w:t xml:space="preserve"> программы «Профилактика правонарушений обеспечение общественной безопасности в сельском поселении </w:t>
      </w:r>
      <w:r w:rsidR="0071544D" w:rsidRPr="004D1907">
        <w:rPr>
          <w:b/>
          <w:sz w:val="28"/>
          <w:szCs w:val="28"/>
        </w:rPr>
        <w:t>Туарма</w:t>
      </w:r>
      <w:r w:rsidRPr="004D1907">
        <w:rPr>
          <w:b/>
          <w:sz w:val="28"/>
          <w:szCs w:val="28"/>
        </w:rPr>
        <w:t xml:space="preserve"> муниципального района </w:t>
      </w:r>
      <w:r w:rsidR="0071544D" w:rsidRPr="004D1907">
        <w:rPr>
          <w:b/>
          <w:sz w:val="28"/>
          <w:szCs w:val="28"/>
        </w:rPr>
        <w:t>Шенталинский</w:t>
      </w:r>
      <w:r w:rsidR="004D1907">
        <w:rPr>
          <w:b/>
          <w:sz w:val="28"/>
          <w:szCs w:val="28"/>
        </w:rPr>
        <w:t xml:space="preserve"> </w:t>
      </w:r>
      <w:r w:rsidRPr="004D1907">
        <w:rPr>
          <w:b/>
          <w:bCs/>
          <w:color w:val="000000"/>
          <w:sz w:val="28"/>
          <w:szCs w:val="28"/>
          <w:lang w:eastAsia="ru-RU"/>
        </w:rPr>
        <w:t>Самарской области на 20</w:t>
      </w:r>
      <w:r w:rsidR="0071544D" w:rsidRPr="004D1907">
        <w:rPr>
          <w:b/>
          <w:bCs/>
          <w:color w:val="000000"/>
          <w:sz w:val="28"/>
          <w:szCs w:val="28"/>
          <w:lang w:eastAsia="ru-RU"/>
        </w:rPr>
        <w:t>20</w:t>
      </w:r>
      <w:r w:rsidRPr="004D1907">
        <w:rPr>
          <w:b/>
          <w:bCs/>
          <w:color w:val="000000"/>
          <w:sz w:val="28"/>
          <w:szCs w:val="28"/>
          <w:lang w:eastAsia="ru-RU"/>
        </w:rPr>
        <w:t>-202</w:t>
      </w:r>
      <w:r w:rsidR="0071544D" w:rsidRPr="004D1907">
        <w:rPr>
          <w:b/>
          <w:bCs/>
          <w:color w:val="000000"/>
          <w:sz w:val="28"/>
          <w:szCs w:val="28"/>
          <w:lang w:eastAsia="ru-RU"/>
        </w:rPr>
        <w:t>2</w:t>
      </w:r>
      <w:r w:rsidRPr="004D1907">
        <w:rPr>
          <w:b/>
          <w:bCs/>
          <w:color w:val="000000"/>
          <w:sz w:val="28"/>
          <w:szCs w:val="28"/>
          <w:lang w:eastAsia="ru-RU"/>
        </w:rPr>
        <w:t xml:space="preserve"> гг.» </w:t>
      </w:r>
    </w:p>
    <w:p w14:paraId="5DAB6C7B" w14:textId="77777777" w:rsidR="00BC1B1D" w:rsidRPr="004D1907" w:rsidRDefault="00BC1B1D">
      <w:pPr>
        <w:autoSpaceDE w:val="0"/>
        <w:spacing w:line="200" w:lineRule="atLeast"/>
        <w:contextualSpacing/>
        <w:rPr>
          <w:b/>
          <w:color w:val="000000"/>
          <w:sz w:val="28"/>
          <w:szCs w:val="28"/>
        </w:rPr>
      </w:pPr>
    </w:p>
    <w:p w14:paraId="737A79CA" w14:textId="5451145B" w:rsidR="00BC1B1D" w:rsidRPr="004D1907" w:rsidRDefault="008977CF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4D1907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4D1907">
        <w:rPr>
          <w:color w:val="000000"/>
          <w:sz w:val="28"/>
          <w:szCs w:val="28"/>
          <w:lang w:eastAsia="ru-RU"/>
        </w:rPr>
        <w:t xml:space="preserve"> </w:t>
      </w:r>
      <w:r w:rsidR="0071544D" w:rsidRPr="004D1907">
        <w:rPr>
          <w:sz w:val="28"/>
          <w:szCs w:val="28"/>
        </w:rPr>
        <w:t>в соответствии с ч.2 ст. 7 Федерального закона от 23.06.2016г. №182-ФЗ «Об основных системах профилактики правонарушений в Российской Федерации</w:t>
      </w:r>
      <w:proofErr w:type="gramStart"/>
      <w:r w:rsidR="00EE6A08" w:rsidRPr="004D1907">
        <w:rPr>
          <w:sz w:val="28"/>
          <w:szCs w:val="28"/>
        </w:rPr>
        <w:t xml:space="preserve">», </w:t>
      </w:r>
      <w:r w:rsidR="0071544D" w:rsidRPr="004D1907">
        <w:rPr>
          <w:sz w:val="28"/>
          <w:szCs w:val="28"/>
        </w:rPr>
        <w:t xml:space="preserve">  </w:t>
      </w:r>
      <w:proofErr w:type="gramEnd"/>
      <w:r w:rsidRPr="004D1907">
        <w:rPr>
          <w:sz w:val="28"/>
          <w:szCs w:val="28"/>
          <w:lang w:eastAsia="ru-RU"/>
        </w:rPr>
        <w:t xml:space="preserve"> </w:t>
      </w:r>
      <w:r w:rsidRPr="004D1907">
        <w:rPr>
          <w:sz w:val="28"/>
          <w:szCs w:val="28"/>
        </w:rPr>
        <w:t xml:space="preserve">администрация сельского поселения </w:t>
      </w:r>
      <w:r w:rsidR="0071544D" w:rsidRPr="004D1907">
        <w:rPr>
          <w:sz w:val="28"/>
          <w:szCs w:val="28"/>
        </w:rPr>
        <w:t>Туарма</w:t>
      </w:r>
      <w:r w:rsidRPr="004D1907">
        <w:rPr>
          <w:sz w:val="28"/>
          <w:szCs w:val="28"/>
        </w:rPr>
        <w:t xml:space="preserve"> муниципального района </w:t>
      </w:r>
      <w:r w:rsidR="0071544D" w:rsidRPr="004D1907">
        <w:rPr>
          <w:sz w:val="28"/>
          <w:szCs w:val="28"/>
        </w:rPr>
        <w:t>Шенталинский</w:t>
      </w:r>
      <w:r w:rsidRPr="004D1907">
        <w:rPr>
          <w:sz w:val="28"/>
          <w:szCs w:val="28"/>
        </w:rPr>
        <w:t xml:space="preserve"> Самарской области,</w:t>
      </w:r>
    </w:p>
    <w:p w14:paraId="02EB378F" w14:textId="77777777" w:rsidR="00BC1B1D" w:rsidRPr="004D1907" w:rsidRDefault="00BC1B1D" w:rsidP="00EE6A08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14:paraId="61D6D0D3" w14:textId="4586C458" w:rsidR="00BC1B1D" w:rsidRPr="004D1907" w:rsidRDefault="008977CF" w:rsidP="00EE6A08">
      <w:pPr>
        <w:contextualSpacing/>
        <w:jc w:val="center"/>
        <w:rPr>
          <w:sz w:val="28"/>
          <w:szCs w:val="28"/>
        </w:rPr>
      </w:pPr>
      <w:r w:rsidRPr="004D1907">
        <w:rPr>
          <w:b/>
          <w:sz w:val="28"/>
          <w:szCs w:val="28"/>
        </w:rPr>
        <w:t>ПОСТАНОВЛЯЕТ:</w:t>
      </w:r>
    </w:p>
    <w:p w14:paraId="6A05A809" w14:textId="77777777" w:rsidR="00BC1B1D" w:rsidRPr="004D1907" w:rsidRDefault="00BC1B1D">
      <w:pPr>
        <w:pStyle w:val="a9"/>
        <w:widowControl w:val="0"/>
        <w:contextualSpacing/>
        <w:jc w:val="both"/>
        <w:rPr>
          <w:sz w:val="28"/>
          <w:szCs w:val="28"/>
        </w:rPr>
      </w:pPr>
    </w:p>
    <w:p w14:paraId="257331ED" w14:textId="357977A2" w:rsidR="00BC1B1D" w:rsidRPr="004D1907" w:rsidRDefault="008977CF">
      <w:pPr>
        <w:pStyle w:val="a9"/>
        <w:widowControl w:val="0"/>
        <w:contextualSpacing/>
        <w:jc w:val="both"/>
        <w:rPr>
          <w:rStyle w:val="StrongEmphasis"/>
          <w:b w:val="0"/>
          <w:bCs w:val="0"/>
          <w:sz w:val="28"/>
          <w:szCs w:val="28"/>
        </w:rPr>
      </w:pPr>
      <w:r w:rsidRPr="004D1907">
        <w:rPr>
          <w:sz w:val="28"/>
          <w:szCs w:val="28"/>
        </w:rPr>
        <w:tab/>
        <w:t>1.</w:t>
      </w:r>
      <w:r w:rsidRPr="004D1907">
        <w:rPr>
          <w:rStyle w:val="StrongEmphasis"/>
          <w:b w:val="0"/>
          <w:bCs w:val="0"/>
          <w:sz w:val="28"/>
          <w:szCs w:val="28"/>
        </w:rPr>
        <w:t xml:space="preserve"> Утвердить прилагаемую муниципальную программу </w:t>
      </w:r>
      <w:r w:rsidRPr="004D1907">
        <w:rPr>
          <w:sz w:val="28"/>
          <w:szCs w:val="28"/>
        </w:rPr>
        <w:t xml:space="preserve">«Профилактика правонарушений обеспечение общественной безопасности в сельском поселении </w:t>
      </w:r>
      <w:r w:rsidR="0071544D" w:rsidRPr="004D1907">
        <w:rPr>
          <w:sz w:val="28"/>
          <w:szCs w:val="28"/>
        </w:rPr>
        <w:t>Туарма</w:t>
      </w:r>
      <w:r w:rsidRPr="004D1907">
        <w:rPr>
          <w:sz w:val="28"/>
          <w:szCs w:val="28"/>
        </w:rPr>
        <w:t xml:space="preserve"> муниципального района </w:t>
      </w:r>
      <w:r w:rsidR="0071544D" w:rsidRPr="004D1907">
        <w:rPr>
          <w:sz w:val="28"/>
          <w:szCs w:val="28"/>
        </w:rPr>
        <w:t>Шенталинский</w:t>
      </w:r>
      <w:r w:rsidRPr="004D1907">
        <w:rPr>
          <w:sz w:val="28"/>
          <w:szCs w:val="28"/>
        </w:rPr>
        <w:t xml:space="preserve"> </w:t>
      </w:r>
      <w:r w:rsidRPr="004D1907">
        <w:rPr>
          <w:rStyle w:val="StrongEmphasis"/>
          <w:b w:val="0"/>
          <w:bCs w:val="0"/>
          <w:color w:val="000000"/>
          <w:sz w:val="28"/>
          <w:szCs w:val="28"/>
        </w:rPr>
        <w:t>Самарской области на 20</w:t>
      </w:r>
      <w:r w:rsidR="00EE6A08" w:rsidRPr="004D1907">
        <w:rPr>
          <w:rStyle w:val="StrongEmphasis"/>
          <w:b w:val="0"/>
          <w:bCs w:val="0"/>
          <w:color w:val="000000"/>
          <w:sz w:val="28"/>
          <w:szCs w:val="28"/>
        </w:rPr>
        <w:t>20</w:t>
      </w:r>
      <w:r w:rsidRPr="004D1907">
        <w:rPr>
          <w:rStyle w:val="StrongEmphasis"/>
          <w:b w:val="0"/>
          <w:bCs w:val="0"/>
          <w:color w:val="000000"/>
          <w:sz w:val="28"/>
          <w:szCs w:val="28"/>
        </w:rPr>
        <w:t>-202</w:t>
      </w:r>
      <w:r w:rsidR="00EE6A08" w:rsidRPr="004D1907">
        <w:rPr>
          <w:rStyle w:val="StrongEmphasis"/>
          <w:b w:val="0"/>
          <w:bCs w:val="0"/>
          <w:color w:val="000000"/>
          <w:sz w:val="28"/>
          <w:szCs w:val="28"/>
        </w:rPr>
        <w:t>2</w:t>
      </w:r>
      <w:r w:rsidRPr="004D1907">
        <w:rPr>
          <w:rStyle w:val="StrongEmphasis"/>
          <w:b w:val="0"/>
          <w:bCs w:val="0"/>
          <w:color w:val="000000"/>
          <w:sz w:val="28"/>
          <w:szCs w:val="28"/>
        </w:rPr>
        <w:t xml:space="preserve"> гг.».</w:t>
      </w:r>
    </w:p>
    <w:p w14:paraId="4DBFD090" w14:textId="47CCB974" w:rsidR="00BC1B1D" w:rsidRPr="004D1907" w:rsidRDefault="008977CF">
      <w:pPr>
        <w:pStyle w:val="a9"/>
        <w:widowControl w:val="0"/>
        <w:contextualSpacing/>
        <w:jc w:val="both"/>
        <w:rPr>
          <w:sz w:val="28"/>
          <w:szCs w:val="28"/>
        </w:rPr>
      </w:pPr>
      <w:r w:rsidRPr="004D1907">
        <w:rPr>
          <w:rStyle w:val="StrongEmphasis"/>
          <w:b w:val="0"/>
          <w:bCs w:val="0"/>
          <w:sz w:val="28"/>
          <w:szCs w:val="28"/>
        </w:rPr>
        <w:tab/>
        <w:t xml:space="preserve">2. Установить, что в ходе реализации муниципальной программы </w:t>
      </w:r>
      <w:r w:rsidRPr="004D1907">
        <w:rPr>
          <w:sz w:val="28"/>
          <w:szCs w:val="28"/>
        </w:rPr>
        <w:t xml:space="preserve">«Профилактика правонарушений обеспечение общественной безопасности в сельском поселении </w:t>
      </w:r>
      <w:r w:rsidR="0071544D" w:rsidRPr="004D1907">
        <w:rPr>
          <w:sz w:val="28"/>
          <w:szCs w:val="28"/>
        </w:rPr>
        <w:t>Туарма</w:t>
      </w:r>
      <w:r w:rsidRPr="004D1907">
        <w:rPr>
          <w:sz w:val="28"/>
          <w:szCs w:val="28"/>
        </w:rPr>
        <w:t xml:space="preserve"> муниципального района </w:t>
      </w:r>
      <w:r w:rsidR="0071544D" w:rsidRPr="004D1907">
        <w:rPr>
          <w:sz w:val="28"/>
          <w:szCs w:val="28"/>
        </w:rPr>
        <w:t>Шенталинский</w:t>
      </w:r>
      <w:r w:rsidRPr="004D1907">
        <w:rPr>
          <w:sz w:val="28"/>
          <w:szCs w:val="28"/>
        </w:rPr>
        <w:t xml:space="preserve"> </w:t>
      </w:r>
      <w:r w:rsidRPr="004D1907">
        <w:rPr>
          <w:rStyle w:val="StrongEmphasis"/>
          <w:b w:val="0"/>
          <w:bCs w:val="0"/>
          <w:color w:val="000000"/>
          <w:sz w:val="28"/>
          <w:szCs w:val="28"/>
        </w:rPr>
        <w:t>Самарской области на 20</w:t>
      </w:r>
      <w:r w:rsidR="00EE6A08" w:rsidRPr="004D1907">
        <w:rPr>
          <w:rStyle w:val="StrongEmphasis"/>
          <w:b w:val="0"/>
          <w:bCs w:val="0"/>
          <w:color w:val="000000"/>
          <w:sz w:val="28"/>
          <w:szCs w:val="28"/>
        </w:rPr>
        <w:t>20</w:t>
      </w:r>
      <w:r w:rsidRPr="004D1907">
        <w:rPr>
          <w:rStyle w:val="StrongEmphasis"/>
          <w:b w:val="0"/>
          <w:bCs w:val="0"/>
          <w:color w:val="000000"/>
          <w:sz w:val="28"/>
          <w:szCs w:val="28"/>
        </w:rPr>
        <w:t>-202</w:t>
      </w:r>
      <w:r w:rsidR="00EE6A08" w:rsidRPr="004D1907">
        <w:rPr>
          <w:rStyle w:val="StrongEmphasis"/>
          <w:b w:val="0"/>
          <w:bCs w:val="0"/>
          <w:color w:val="000000"/>
          <w:sz w:val="28"/>
          <w:szCs w:val="28"/>
        </w:rPr>
        <w:t>2</w:t>
      </w:r>
      <w:r w:rsidRPr="004D1907">
        <w:rPr>
          <w:rStyle w:val="StrongEmphasis"/>
          <w:b w:val="0"/>
          <w:bCs w:val="0"/>
          <w:color w:val="000000"/>
          <w:sz w:val="28"/>
          <w:szCs w:val="28"/>
        </w:rPr>
        <w:t xml:space="preserve">гг.» </w:t>
      </w:r>
      <w:r w:rsidRPr="004D1907">
        <w:rPr>
          <w:rStyle w:val="StrongEmphasis"/>
          <w:b w:val="0"/>
          <w:bCs w:val="0"/>
          <w:sz w:val="28"/>
          <w:szCs w:val="28"/>
        </w:rPr>
        <w:t xml:space="preserve">мероприятия и объемы их финансирования подлежат ежегодной корректировке с учетом возможностей средств </w:t>
      </w:r>
      <w:proofErr w:type="gramStart"/>
      <w:r w:rsidRPr="004D1907">
        <w:rPr>
          <w:rStyle w:val="StrongEmphasis"/>
          <w:b w:val="0"/>
          <w:bCs w:val="0"/>
          <w:sz w:val="28"/>
          <w:szCs w:val="28"/>
        </w:rPr>
        <w:t>местного  бюджета</w:t>
      </w:r>
      <w:proofErr w:type="gramEnd"/>
      <w:r w:rsidRPr="004D1907">
        <w:rPr>
          <w:rStyle w:val="StrongEmphasis"/>
          <w:b w:val="0"/>
          <w:bCs w:val="0"/>
          <w:sz w:val="28"/>
          <w:szCs w:val="28"/>
        </w:rPr>
        <w:t>.</w:t>
      </w:r>
    </w:p>
    <w:p w14:paraId="7F6EE0A3" w14:textId="435F4A9E" w:rsidR="00BC1B1D" w:rsidRPr="004D1907" w:rsidRDefault="008977CF">
      <w:pPr>
        <w:jc w:val="both"/>
        <w:rPr>
          <w:sz w:val="28"/>
          <w:szCs w:val="28"/>
        </w:rPr>
      </w:pPr>
      <w:r w:rsidRPr="004D1907">
        <w:rPr>
          <w:sz w:val="28"/>
          <w:szCs w:val="28"/>
        </w:rPr>
        <w:tab/>
        <w:t>3.</w:t>
      </w:r>
      <w:proofErr w:type="gramStart"/>
      <w:r w:rsidRPr="004D1907">
        <w:rPr>
          <w:color w:val="000000"/>
          <w:sz w:val="28"/>
          <w:szCs w:val="28"/>
        </w:rPr>
        <w:t>Опубликовать  настоящее</w:t>
      </w:r>
      <w:proofErr w:type="gramEnd"/>
      <w:r w:rsidRPr="004D1907">
        <w:rPr>
          <w:color w:val="000000"/>
          <w:sz w:val="28"/>
          <w:szCs w:val="28"/>
        </w:rPr>
        <w:t xml:space="preserve"> постановление в газете «Вестник </w:t>
      </w:r>
      <w:r w:rsidR="0071544D" w:rsidRPr="004D1907">
        <w:rPr>
          <w:color w:val="000000"/>
          <w:sz w:val="28"/>
          <w:szCs w:val="28"/>
        </w:rPr>
        <w:t xml:space="preserve">поселения Туарма </w:t>
      </w:r>
      <w:r w:rsidRPr="004D1907">
        <w:rPr>
          <w:color w:val="000000"/>
          <w:sz w:val="28"/>
          <w:szCs w:val="28"/>
        </w:rPr>
        <w:t>».</w:t>
      </w:r>
    </w:p>
    <w:p w14:paraId="323FA1ED" w14:textId="2485D87B" w:rsidR="00BC1B1D" w:rsidRPr="004D1907" w:rsidRDefault="008977C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907">
        <w:rPr>
          <w:rFonts w:ascii="Times New Roman" w:hAnsi="Times New Roman" w:cs="Times New Roman"/>
          <w:color w:val="000000"/>
          <w:sz w:val="28"/>
          <w:szCs w:val="28"/>
        </w:rPr>
        <w:tab/>
        <w:t>4. Настоящее постановление вступает в силу с 1 января 20</w:t>
      </w:r>
      <w:r w:rsidR="0071544D" w:rsidRPr="004D19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D190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D3A60EF" w14:textId="77777777" w:rsidR="00BC1B1D" w:rsidRPr="004D1907" w:rsidRDefault="008977C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4D1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Pr="004D190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0DFAE634" w14:textId="77777777" w:rsidR="00BC1B1D" w:rsidRPr="004D1907" w:rsidRDefault="008977CF">
      <w:pPr>
        <w:jc w:val="both"/>
        <w:rPr>
          <w:b/>
          <w:sz w:val="28"/>
          <w:szCs w:val="28"/>
        </w:rPr>
      </w:pPr>
      <w:r w:rsidRPr="004D1907">
        <w:rPr>
          <w:sz w:val="28"/>
          <w:szCs w:val="28"/>
        </w:rPr>
        <w:t xml:space="preserve">  </w:t>
      </w:r>
    </w:p>
    <w:p w14:paraId="22EEE5CC" w14:textId="0EDD2BBE" w:rsidR="00BC1B1D" w:rsidRPr="004D1907" w:rsidRDefault="0071544D">
      <w:pPr>
        <w:jc w:val="both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>Глава</w:t>
      </w:r>
      <w:r w:rsidR="008977CF" w:rsidRPr="004D1907">
        <w:rPr>
          <w:b/>
          <w:sz w:val="28"/>
          <w:szCs w:val="28"/>
        </w:rPr>
        <w:t xml:space="preserve"> сельского</w:t>
      </w:r>
    </w:p>
    <w:p w14:paraId="5BA9A60E" w14:textId="399DB57B" w:rsidR="00BC1B1D" w:rsidRPr="004D1907" w:rsidRDefault="008977CF">
      <w:pPr>
        <w:jc w:val="both"/>
        <w:rPr>
          <w:b/>
          <w:sz w:val="28"/>
          <w:szCs w:val="28"/>
        </w:rPr>
      </w:pPr>
      <w:r w:rsidRPr="004D1907">
        <w:rPr>
          <w:b/>
          <w:sz w:val="28"/>
          <w:szCs w:val="28"/>
        </w:rPr>
        <w:t xml:space="preserve">поселения </w:t>
      </w:r>
      <w:r w:rsidR="0071544D" w:rsidRPr="004D1907">
        <w:rPr>
          <w:b/>
          <w:sz w:val="28"/>
          <w:szCs w:val="28"/>
        </w:rPr>
        <w:t>Туарма</w:t>
      </w:r>
      <w:r w:rsidRPr="004D1907">
        <w:rPr>
          <w:b/>
          <w:sz w:val="28"/>
          <w:szCs w:val="28"/>
        </w:rPr>
        <w:tab/>
      </w:r>
      <w:r w:rsidRPr="004D1907">
        <w:rPr>
          <w:b/>
          <w:sz w:val="28"/>
          <w:szCs w:val="28"/>
        </w:rPr>
        <w:tab/>
      </w:r>
      <w:r w:rsidRPr="004D1907">
        <w:rPr>
          <w:b/>
          <w:sz w:val="28"/>
          <w:szCs w:val="28"/>
        </w:rPr>
        <w:tab/>
      </w:r>
      <w:r w:rsidRPr="004D1907">
        <w:rPr>
          <w:b/>
          <w:sz w:val="28"/>
          <w:szCs w:val="28"/>
        </w:rPr>
        <w:tab/>
      </w:r>
      <w:r w:rsidRPr="004D1907">
        <w:rPr>
          <w:b/>
          <w:sz w:val="28"/>
          <w:szCs w:val="28"/>
        </w:rPr>
        <w:tab/>
        <w:t xml:space="preserve">                       </w:t>
      </w:r>
      <w:proofErr w:type="spellStart"/>
      <w:r w:rsidR="0071544D" w:rsidRPr="004D1907">
        <w:rPr>
          <w:b/>
          <w:sz w:val="28"/>
          <w:szCs w:val="28"/>
        </w:rPr>
        <w:t>В.П.Иванов</w:t>
      </w:r>
      <w:proofErr w:type="spellEnd"/>
    </w:p>
    <w:p w14:paraId="5A39BBE3" w14:textId="13F38331" w:rsidR="00BC1B1D" w:rsidRPr="004D1907" w:rsidRDefault="00BC1B1D">
      <w:pPr>
        <w:rPr>
          <w:b/>
          <w:bCs/>
          <w:sz w:val="28"/>
          <w:szCs w:val="28"/>
        </w:rPr>
      </w:pPr>
    </w:p>
    <w:p w14:paraId="7FFC9F6D" w14:textId="197D1462" w:rsidR="00EE6A08" w:rsidRPr="004D1907" w:rsidRDefault="00EE6A08">
      <w:pPr>
        <w:rPr>
          <w:b/>
          <w:bCs/>
          <w:sz w:val="28"/>
          <w:szCs w:val="28"/>
        </w:rPr>
      </w:pPr>
    </w:p>
    <w:p w14:paraId="6E83A9C6" w14:textId="4C14F748" w:rsidR="00EE6A08" w:rsidRPr="00EE6A08" w:rsidRDefault="00EE6A08">
      <w:pPr>
        <w:rPr>
          <w:b/>
          <w:bCs/>
        </w:rPr>
      </w:pPr>
    </w:p>
    <w:p w14:paraId="5B5F63CA" w14:textId="75842607" w:rsidR="00EE6A08" w:rsidRPr="00EE6A08" w:rsidRDefault="00EE6A08">
      <w:pPr>
        <w:rPr>
          <w:b/>
          <w:bCs/>
        </w:rPr>
      </w:pPr>
    </w:p>
    <w:p w14:paraId="69B3DF17" w14:textId="34825BA2" w:rsidR="00EE6A08" w:rsidRPr="00EE6A08" w:rsidRDefault="00EE6A08">
      <w:pPr>
        <w:rPr>
          <w:b/>
          <w:bCs/>
        </w:rPr>
      </w:pPr>
    </w:p>
    <w:p w14:paraId="08022D5F" w14:textId="56934EFB" w:rsidR="00EE6A08" w:rsidRPr="00EE6A08" w:rsidRDefault="00EE6A08">
      <w:pPr>
        <w:rPr>
          <w:b/>
          <w:bCs/>
        </w:rPr>
      </w:pPr>
    </w:p>
    <w:p w14:paraId="6C49D93C" w14:textId="681FBBC5" w:rsidR="00EE6A08" w:rsidRPr="00EE6A08" w:rsidRDefault="00EE6A08">
      <w:pPr>
        <w:rPr>
          <w:b/>
          <w:bCs/>
        </w:rPr>
      </w:pPr>
    </w:p>
    <w:p w14:paraId="247360D7" w14:textId="7956DDA3" w:rsidR="00EE6A08" w:rsidRPr="00EE6A08" w:rsidRDefault="00EE6A08">
      <w:pPr>
        <w:rPr>
          <w:b/>
          <w:bCs/>
        </w:rPr>
      </w:pPr>
    </w:p>
    <w:p w14:paraId="1481A5A3" w14:textId="746E64B5" w:rsidR="00EE6A08" w:rsidRDefault="00EE6A08">
      <w:pPr>
        <w:rPr>
          <w:b/>
          <w:bCs/>
        </w:rPr>
      </w:pPr>
    </w:p>
    <w:p w14:paraId="4A1A60A0" w14:textId="70F9B11D" w:rsidR="00536B03" w:rsidRDefault="00536B03">
      <w:pPr>
        <w:rPr>
          <w:b/>
          <w:bCs/>
        </w:rPr>
      </w:pPr>
    </w:p>
    <w:p w14:paraId="360CA151" w14:textId="1D957CF7" w:rsidR="00536B03" w:rsidRDefault="00536B03">
      <w:pPr>
        <w:rPr>
          <w:b/>
          <w:bCs/>
        </w:rPr>
      </w:pPr>
    </w:p>
    <w:p w14:paraId="0201FC10" w14:textId="77777777" w:rsidR="00BC1B1D" w:rsidRPr="00EE6A08" w:rsidRDefault="008977CF">
      <w:pPr>
        <w:ind w:left="5670"/>
        <w:jc w:val="center"/>
      </w:pPr>
      <w:bookmarkStart w:id="0" w:name="_GoBack"/>
      <w:bookmarkEnd w:id="0"/>
      <w:r w:rsidRPr="00EE6A08">
        <w:lastRenderedPageBreak/>
        <w:t>Утверждена</w:t>
      </w:r>
    </w:p>
    <w:p w14:paraId="25B4C381" w14:textId="77777777" w:rsidR="00BC1B1D" w:rsidRPr="00EE6A08" w:rsidRDefault="008977CF">
      <w:pPr>
        <w:ind w:left="5670"/>
        <w:jc w:val="center"/>
      </w:pPr>
      <w:r w:rsidRPr="00EE6A08">
        <w:t>постановлением администрации</w:t>
      </w:r>
    </w:p>
    <w:p w14:paraId="47E93F60" w14:textId="1C23F7CA" w:rsidR="00BC1B1D" w:rsidRPr="00EE6A08" w:rsidRDefault="008977CF">
      <w:pPr>
        <w:ind w:left="5670"/>
        <w:jc w:val="center"/>
      </w:pPr>
      <w:r w:rsidRPr="00EE6A08">
        <w:t xml:space="preserve">сельского поселения </w:t>
      </w:r>
      <w:r w:rsidR="0071544D" w:rsidRPr="00EE6A08">
        <w:t>Туарма</w:t>
      </w:r>
    </w:p>
    <w:p w14:paraId="39A11D3C" w14:textId="7723D354" w:rsidR="00BC1B1D" w:rsidRPr="00EE6A08" w:rsidRDefault="008977CF">
      <w:pPr>
        <w:ind w:left="5670"/>
        <w:jc w:val="center"/>
      </w:pPr>
      <w:r w:rsidRPr="00EE6A08">
        <w:t xml:space="preserve">муниципального района </w:t>
      </w:r>
      <w:r w:rsidR="0071544D" w:rsidRPr="00EE6A08">
        <w:t>Шенталинский</w:t>
      </w:r>
    </w:p>
    <w:p w14:paraId="6E917703" w14:textId="77777777" w:rsidR="00BC1B1D" w:rsidRPr="00EE6A08" w:rsidRDefault="008977CF">
      <w:pPr>
        <w:ind w:left="5670"/>
        <w:jc w:val="center"/>
      </w:pPr>
      <w:r w:rsidRPr="00EE6A08">
        <w:t>Самарской области</w:t>
      </w:r>
    </w:p>
    <w:p w14:paraId="3C26DCA3" w14:textId="323AF771" w:rsidR="00BC1B1D" w:rsidRPr="00EE6A08" w:rsidRDefault="008977CF">
      <w:pPr>
        <w:ind w:left="5670"/>
        <w:jc w:val="center"/>
        <w:rPr>
          <w:b/>
        </w:rPr>
      </w:pPr>
      <w:r w:rsidRPr="00EE6A08">
        <w:t xml:space="preserve">от </w:t>
      </w:r>
      <w:r w:rsidR="00EE6A08" w:rsidRPr="00EE6A08">
        <w:t>«</w:t>
      </w:r>
      <w:r w:rsidR="004D1907">
        <w:t>25</w:t>
      </w:r>
      <w:r w:rsidR="00EE6A08" w:rsidRPr="00EE6A08">
        <w:t>»</w:t>
      </w:r>
      <w:r w:rsidR="004D1907">
        <w:t xml:space="preserve"> ноября </w:t>
      </w:r>
      <w:r w:rsidR="00EE6A08" w:rsidRPr="00EE6A08">
        <w:t>2019г</w:t>
      </w:r>
      <w:r w:rsidRPr="00EE6A08">
        <w:t>.</w:t>
      </w:r>
      <w:r w:rsidR="004D1907">
        <w:t xml:space="preserve"> </w:t>
      </w:r>
      <w:r w:rsidRPr="00EE6A08">
        <w:t>№</w:t>
      </w:r>
      <w:r w:rsidR="004D1907">
        <w:t xml:space="preserve"> 53-п </w:t>
      </w:r>
    </w:p>
    <w:p w14:paraId="41C8F396" w14:textId="77777777" w:rsidR="00BC1B1D" w:rsidRPr="00EE6A08" w:rsidRDefault="00BC1B1D">
      <w:pPr>
        <w:jc w:val="right"/>
        <w:rPr>
          <w:b/>
        </w:rPr>
      </w:pPr>
    </w:p>
    <w:p w14:paraId="72A3D3EC" w14:textId="77777777" w:rsidR="00BC1B1D" w:rsidRPr="00EE6A08" w:rsidRDefault="00BC1B1D">
      <w:pPr>
        <w:jc w:val="center"/>
        <w:rPr>
          <w:b/>
        </w:rPr>
      </w:pPr>
    </w:p>
    <w:p w14:paraId="0D0B940D" w14:textId="77777777" w:rsidR="00BC1B1D" w:rsidRPr="00EE6A08" w:rsidRDefault="00BC1B1D">
      <w:pPr>
        <w:jc w:val="center"/>
        <w:rPr>
          <w:b/>
        </w:rPr>
      </w:pPr>
    </w:p>
    <w:p w14:paraId="4C29A915" w14:textId="77777777" w:rsidR="00BC1B1D" w:rsidRPr="00EE6A08" w:rsidRDefault="008977CF">
      <w:pPr>
        <w:jc w:val="center"/>
        <w:rPr>
          <w:b/>
          <w:bCs/>
          <w:color w:val="000000"/>
        </w:rPr>
      </w:pPr>
      <w:r w:rsidRPr="00EE6A08">
        <w:rPr>
          <w:b/>
          <w:bCs/>
          <w:color w:val="000000"/>
        </w:rPr>
        <w:t xml:space="preserve">Муниципальная </w:t>
      </w:r>
    </w:p>
    <w:p w14:paraId="7B965892" w14:textId="4A86D26F" w:rsidR="00BC1B1D" w:rsidRPr="00EE6A08" w:rsidRDefault="008977CF">
      <w:pPr>
        <w:jc w:val="center"/>
        <w:rPr>
          <w:rFonts w:cs="Arial"/>
          <w:b/>
          <w:bCs/>
          <w:caps/>
          <w:color w:val="000000"/>
        </w:rPr>
      </w:pPr>
      <w:r w:rsidRPr="00EE6A08">
        <w:rPr>
          <w:b/>
          <w:bCs/>
          <w:color w:val="000000"/>
        </w:rPr>
        <w:t xml:space="preserve">программа </w:t>
      </w:r>
      <w:r w:rsidRPr="00EE6A08">
        <w:rPr>
          <w:b/>
        </w:rPr>
        <w:t xml:space="preserve">«Профилактика правонарушений обеспечение общественной безопасности в сельском поселении </w:t>
      </w:r>
      <w:r w:rsidR="0071544D" w:rsidRPr="00EE6A08">
        <w:rPr>
          <w:b/>
        </w:rPr>
        <w:t>Туарма</w:t>
      </w:r>
      <w:r w:rsidRPr="00EE6A08">
        <w:rPr>
          <w:b/>
        </w:rPr>
        <w:t xml:space="preserve"> муниципального района </w:t>
      </w:r>
      <w:r w:rsidR="0071544D" w:rsidRPr="00EE6A08">
        <w:rPr>
          <w:b/>
        </w:rPr>
        <w:t>Шенталинский</w:t>
      </w:r>
      <w:r w:rsidRPr="00EE6A08">
        <w:rPr>
          <w:b/>
        </w:rPr>
        <w:t xml:space="preserve"> Самарской области на 20</w:t>
      </w:r>
      <w:r w:rsidR="00EE6A08" w:rsidRPr="00EE6A08">
        <w:rPr>
          <w:b/>
        </w:rPr>
        <w:t>20</w:t>
      </w:r>
      <w:r w:rsidRPr="00EE6A08">
        <w:rPr>
          <w:b/>
        </w:rPr>
        <w:t>-202</w:t>
      </w:r>
      <w:r w:rsidR="00EE6A08" w:rsidRPr="00EE6A08">
        <w:rPr>
          <w:b/>
        </w:rPr>
        <w:t>2</w:t>
      </w:r>
      <w:r w:rsidRPr="00EE6A08">
        <w:rPr>
          <w:b/>
        </w:rPr>
        <w:t xml:space="preserve"> гг.»</w:t>
      </w:r>
    </w:p>
    <w:p w14:paraId="0E27B00A" w14:textId="77777777" w:rsidR="00BC1B1D" w:rsidRPr="00EE6A08" w:rsidRDefault="00BC1B1D">
      <w:pPr>
        <w:jc w:val="center"/>
        <w:rPr>
          <w:rFonts w:cs="Arial"/>
          <w:b/>
          <w:bCs/>
          <w:caps/>
          <w:color w:val="000000"/>
        </w:rPr>
      </w:pPr>
    </w:p>
    <w:p w14:paraId="60061E4C" w14:textId="77777777" w:rsidR="00BC1B1D" w:rsidRPr="00EE6A08" w:rsidRDefault="00BC1B1D">
      <w:pPr>
        <w:jc w:val="center"/>
        <w:rPr>
          <w:rFonts w:cs="Arial"/>
          <w:b/>
          <w:bCs/>
          <w:caps/>
          <w:color w:val="000000"/>
        </w:rPr>
      </w:pPr>
    </w:p>
    <w:p w14:paraId="44EAFD9C" w14:textId="77777777" w:rsidR="00BC1B1D" w:rsidRPr="00EE6A08" w:rsidRDefault="00BC1B1D">
      <w:pPr>
        <w:jc w:val="center"/>
        <w:rPr>
          <w:rFonts w:cs="Arial"/>
          <w:b/>
          <w:bCs/>
          <w:caps/>
          <w:color w:val="000000"/>
        </w:rPr>
      </w:pPr>
    </w:p>
    <w:p w14:paraId="4B94D5A5" w14:textId="77777777" w:rsidR="00BC1B1D" w:rsidRPr="00EE6A08" w:rsidRDefault="00BC1B1D">
      <w:pPr>
        <w:jc w:val="center"/>
        <w:rPr>
          <w:rFonts w:cs="Arial"/>
          <w:b/>
          <w:bCs/>
          <w:caps/>
          <w:color w:val="000000"/>
        </w:rPr>
      </w:pPr>
    </w:p>
    <w:p w14:paraId="3DEEC669" w14:textId="77777777" w:rsidR="00BC1B1D" w:rsidRPr="00EE6A08" w:rsidRDefault="00BC1B1D">
      <w:pPr>
        <w:jc w:val="center"/>
        <w:rPr>
          <w:rFonts w:cs="Arial"/>
          <w:b/>
          <w:bCs/>
          <w:caps/>
          <w:color w:val="000000"/>
        </w:rPr>
      </w:pPr>
    </w:p>
    <w:p w14:paraId="3656B9AB" w14:textId="77777777" w:rsidR="00BC1B1D" w:rsidRPr="00EE6A08" w:rsidRDefault="00BC1B1D">
      <w:pPr>
        <w:jc w:val="center"/>
        <w:rPr>
          <w:rFonts w:cs="Arial"/>
          <w:b/>
          <w:bCs/>
          <w:caps/>
          <w:color w:val="000000"/>
        </w:rPr>
      </w:pPr>
    </w:p>
    <w:p w14:paraId="45FB0818" w14:textId="77777777" w:rsidR="00BC1B1D" w:rsidRPr="00EE6A08" w:rsidRDefault="00BC1B1D">
      <w:pPr>
        <w:jc w:val="center"/>
        <w:rPr>
          <w:rFonts w:cs="Arial"/>
          <w:b/>
          <w:bCs/>
          <w:caps/>
          <w:color w:val="000000"/>
        </w:rPr>
      </w:pPr>
    </w:p>
    <w:p w14:paraId="049F31CB" w14:textId="77777777" w:rsidR="00BC1B1D" w:rsidRPr="00EE6A08" w:rsidRDefault="00BC1B1D">
      <w:pPr>
        <w:jc w:val="center"/>
        <w:rPr>
          <w:rFonts w:cs="Arial"/>
          <w:b/>
          <w:bCs/>
          <w:caps/>
          <w:color w:val="000000"/>
        </w:rPr>
      </w:pPr>
    </w:p>
    <w:p w14:paraId="53128261" w14:textId="77777777" w:rsidR="00BC1B1D" w:rsidRPr="00EE6A08" w:rsidRDefault="00BC1B1D">
      <w:pPr>
        <w:jc w:val="center"/>
        <w:rPr>
          <w:rFonts w:cs="Arial"/>
          <w:b/>
          <w:caps/>
        </w:rPr>
      </w:pPr>
    </w:p>
    <w:p w14:paraId="62486C05" w14:textId="04FF8D36" w:rsidR="00BC1B1D" w:rsidRDefault="00BC1B1D">
      <w:pPr>
        <w:jc w:val="center"/>
        <w:rPr>
          <w:rFonts w:cs="Arial"/>
          <w:b/>
        </w:rPr>
      </w:pPr>
    </w:p>
    <w:p w14:paraId="5AD90F08" w14:textId="54228B82" w:rsidR="00536B03" w:rsidRDefault="00536B03">
      <w:pPr>
        <w:jc w:val="center"/>
        <w:rPr>
          <w:rFonts w:cs="Arial"/>
          <w:b/>
        </w:rPr>
      </w:pPr>
    </w:p>
    <w:p w14:paraId="4C4EDFC1" w14:textId="08EACDAD" w:rsidR="00536B03" w:rsidRDefault="00536B03">
      <w:pPr>
        <w:jc w:val="center"/>
        <w:rPr>
          <w:rFonts w:cs="Arial"/>
          <w:b/>
        </w:rPr>
      </w:pPr>
    </w:p>
    <w:p w14:paraId="32E1222B" w14:textId="01E88791" w:rsidR="00536B03" w:rsidRDefault="00536B03">
      <w:pPr>
        <w:jc w:val="center"/>
        <w:rPr>
          <w:rFonts w:cs="Arial"/>
          <w:b/>
        </w:rPr>
      </w:pPr>
    </w:p>
    <w:p w14:paraId="50A58524" w14:textId="78F18A26" w:rsidR="00536B03" w:rsidRDefault="00536B03">
      <w:pPr>
        <w:jc w:val="center"/>
        <w:rPr>
          <w:rFonts w:cs="Arial"/>
          <w:b/>
        </w:rPr>
      </w:pPr>
    </w:p>
    <w:p w14:paraId="654DBD01" w14:textId="7258AA19" w:rsidR="00536B03" w:rsidRDefault="00536B03">
      <w:pPr>
        <w:jc w:val="center"/>
        <w:rPr>
          <w:rFonts w:cs="Arial"/>
          <w:b/>
        </w:rPr>
      </w:pPr>
    </w:p>
    <w:p w14:paraId="4E828003" w14:textId="7F75C189" w:rsidR="00536B03" w:rsidRDefault="00536B03">
      <w:pPr>
        <w:jc w:val="center"/>
        <w:rPr>
          <w:rFonts w:cs="Arial"/>
          <w:b/>
        </w:rPr>
      </w:pPr>
    </w:p>
    <w:p w14:paraId="638EABCA" w14:textId="73614A82" w:rsidR="00536B03" w:rsidRDefault="00536B03">
      <w:pPr>
        <w:jc w:val="center"/>
        <w:rPr>
          <w:rFonts w:cs="Arial"/>
          <w:b/>
        </w:rPr>
      </w:pPr>
    </w:p>
    <w:p w14:paraId="76744D2B" w14:textId="66C152D8" w:rsidR="00536B03" w:rsidRDefault="00536B03">
      <w:pPr>
        <w:jc w:val="center"/>
        <w:rPr>
          <w:rFonts w:cs="Arial"/>
          <w:b/>
        </w:rPr>
      </w:pPr>
    </w:p>
    <w:p w14:paraId="21941BC9" w14:textId="49FAB666" w:rsidR="00536B03" w:rsidRDefault="00536B03">
      <w:pPr>
        <w:jc w:val="center"/>
        <w:rPr>
          <w:rFonts w:cs="Arial"/>
          <w:b/>
        </w:rPr>
      </w:pPr>
    </w:p>
    <w:p w14:paraId="323452BA" w14:textId="1C568416" w:rsidR="00536B03" w:rsidRDefault="00536B03">
      <w:pPr>
        <w:jc w:val="center"/>
        <w:rPr>
          <w:rFonts w:cs="Arial"/>
          <w:b/>
        </w:rPr>
      </w:pPr>
    </w:p>
    <w:p w14:paraId="3E1603A7" w14:textId="6D96F854" w:rsidR="00536B03" w:rsidRDefault="00536B03">
      <w:pPr>
        <w:jc w:val="center"/>
        <w:rPr>
          <w:rFonts w:cs="Arial"/>
          <w:b/>
        </w:rPr>
      </w:pPr>
    </w:p>
    <w:p w14:paraId="53C1A67A" w14:textId="471C68D1" w:rsidR="00536B03" w:rsidRDefault="00536B03">
      <w:pPr>
        <w:jc w:val="center"/>
        <w:rPr>
          <w:rFonts w:cs="Arial"/>
          <w:b/>
        </w:rPr>
      </w:pPr>
    </w:p>
    <w:p w14:paraId="27EDF33E" w14:textId="6E9958C7" w:rsidR="00536B03" w:rsidRDefault="00536B03">
      <w:pPr>
        <w:jc w:val="center"/>
        <w:rPr>
          <w:rFonts w:cs="Arial"/>
          <w:b/>
        </w:rPr>
      </w:pPr>
    </w:p>
    <w:p w14:paraId="0BEFC089" w14:textId="07B9ED2A" w:rsidR="00536B03" w:rsidRDefault="00536B03">
      <w:pPr>
        <w:jc w:val="center"/>
        <w:rPr>
          <w:rFonts w:cs="Arial"/>
          <w:b/>
        </w:rPr>
      </w:pPr>
    </w:p>
    <w:p w14:paraId="02CC09E0" w14:textId="68A390E4" w:rsidR="00536B03" w:rsidRDefault="00536B03">
      <w:pPr>
        <w:jc w:val="center"/>
        <w:rPr>
          <w:rFonts w:cs="Arial"/>
          <w:b/>
        </w:rPr>
      </w:pPr>
    </w:p>
    <w:p w14:paraId="65FA75B6" w14:textId="5482B3C3" w:rsidR="00536B03" w:rsidRDefault="00536B03">
      <w:pPr>
        <w:jc w:val="center"/>
        <w:rPr>
          <w:rFonts w:cs="Arial"/>
          <w:b/>
        </w:rPr>
      </w:pPr>
    </w:p>
    <w:p w14:paraId="35372837" w14:textId="200EA0CC" w:rsidR="00536B03" w:rsidRDefault="00536B03">
      <w:pPr>
        <w:jc w:val="center"/>
        <w:rPr>
          <w:rFonts w:cs="Arial"/>
          <w:b/>
        </w:rPr>
      </w:pPr>
    </w:p>
    <w:p w14:paraId="6C3B6B47" w14:textId="3E8F7356" w:rsidR="00536B03" w:rsidRDefault="00536B03">
      <w:pPr>
        <w:jc w:val="center"/>
        <w:rPr>
          <w:rFonts w:cs="Arial"/>
          <w:b/>
        </w:rPr>
      </w:pPr>
    </w:p>
    <w:p w14:paraId="20487D7D" w14:textId="1802F6AF" w:rsidR="00536B03" w:rsidRDefault="00536B03">
      <w:pPr>
        <w:jc w:val="center"/>
        <w:rPr>
          <w:rFonts w:cs="Arial"/>
          <w:b/>
        </w:rPr>
      </w:pPr>
    </w:p>
    <w:p w14:paraId="44BE5BFC" w14:textId="55DBA62A" w:rsidR="00536B03" w:rsidRDefault="00536B03">
      <w:pPr>
        <w:jc w:val="center"/>
        <w:rPr>
          <w:rFonts w:cs="Arial"/>
          <w:b/>
        </w:rPr>
      </w:pPr>
    </w:p>
    <w:p w14:paraId="66828E5E" w14:textId="399CA8AE" w:rsidR="00536B03" w:rsidRDefault="00536B03">
      <w:pPr>
        <w:jc w:val="center"/>
        <w:rPr>
          <w:rFonts w:cs="Arial"/>
          <w:b/>
        </w:rPr>
      </w:pPr>
    </w:p>
    <w:p w14:paraId="49FFF0B4" w14:textId="7AC20CE4" w:rsidR="00536B03" w:rsidRDefault="00536B03">
      <w:pPr>
        <w:jc w:val="center"/>
        <w:rPr>
          <w:rFonts w:cs="Arial"/>
          <w:b/>
        </w:rPr>
      </w:pPr>
    </w:p>
    <w:p w14:paraId="01758F6D" w14:textId="160C012C" w:rsidR="00536B03" w:rsidRDefault="00536B03">
      <w:pPr>
        <w:jc w:val="center"/>
        <w:rPr>
          <w:rFonts w:cs="Arial"/>
          <w:b/>
        </w:rPr>
      </w:pPr>
    </w:p>
    <w:p w14:paraId="6595ADC7" w14:textId="3A38AADC" w:rsidR="00536B03" w:rsidRDefault="00536B03">
      <w:pPr>
        <w:jc w:val="center"/>
        <w:rPr>
          <w:rFonts w:cs="Arial"/>
          <w:b/>
        </w:rPr>
      </w:pPr>
    </w:p>
    <w:p w14:paraId="2AFF89F2" w14:textId="77777777" w:rsidR="00536B03" w:rsidRPr="00EE6A08" w:rsidRDefault="00536B03">
      <w:pPr>
        <w:jc w:val="center"/>
        <w:rPr>
          <w:rFonts w:cs="Arial"/>
          <w:b/>
        </w:rPr>
      </w:pPr>
    </w:p>
    <w:p w14:paraId="4101652C" w14:textId="77777777" w:rsidR="00BC1B1D" w:rsidRPr="00EE6A08" w:rsidRDefault="00BC1B1D">
      <w:pPr>
        <w:jc w:val="center"/>
        <w:rPr>
          <w:rFonts w:cs="Arial"/>
          <w:b/>
        </w:rPr>
      </w:pPr>
    </w:p>
    <w:p w14:paraId="4B99056E" w14:textId="77777777" w:rsidR="00BC1B1D" w:rsidRPr="00EE6A08" w:rsidRDefault="00BC1B1D">
      <w:pPr>
        <w:jc w:val="center"/>
        <w:rPr>
          <w:rFonts w:cs="Arial"/>
          <w:b/>
        </w:rPr>
      </w:pPr>
    </w:p>
    <w:p w14:paraId="4CF2E607" w14:textId="168D1385" w:rsidR="00536B03" w:rsidRDefault="008977CF">
      <w:pPr>
        <w:jc w:val="center"/>
        <w:rPr>
          <w:rFonts w:cs="Arial"/>
          <w:b/>
          <w:bCs/>
        </w:rPr>
      </w:pPr>
      <w:r w:rsidRPr="00EE6A08">
        <w:rPr>
          <w:rFonts w:cs="Arial"/>
          <w:b/>
        </w:rPr>
        <w:t>201</w:t>
      </w:r>
      <w:r w:rsidR="00EE6A08" w:rsidRPr="00EE6A08">
        <w:rPr>
          <w:rFonts w:cs="Arial"/>
          <w:b/>
        </w:rPr>
        <w:t>9</w:t>
      </w:r>
      <w:r w:rsidRPr="00EE6A08">
        <w:rPr>
          <w:rFonts w:cs="Arial"/>
          <w:b/>
        </w:rPr>
        <w:t xml:space="preserve"> г. </w:t>
      </w:r>
    </w:p>
    <w:p w14:paraId="58D91960" w14:textId="1BAF55C3" w:rsidR="00536B03" w:rsidRDefault="00536B03">
      <w:pPr>
        <w:jc w:val="center"/>
        <w:rPr>
          <w:rFonts w:cs="Arial"/>
          <w:b/>
          <w:bCs/>
        </w:rPr>
      </w:pPr>
    </w:p>
    <w:p w14:paraId="3079E42C" w14:textId="4F3326A7" w:rsidR="00536B03" w:rsidRDefault="00536B03">
      <w:pPr>
        <w:jc w:val="center"/>
        <w:rPr>
          <w:rFonts w:cs="Arial"/>
          <w:b/>
          <w:bCs/>
        </w:rPr>
      </w:pPr>
    </w:p>
    <w:p w14:paraId="785EB71F" w14:textId="64A41406" w:rsidR="00536B03" w:rsidRDefault="00536B03">
      <w:pPr>
        <w:jc w:val="center"/>
        <w:rPr>
          <w:rFonts w:cs="Arial"/>
          <w:b/>
          <w:bCs/>
        </w:rPr>
      </w:pPr>
    </w:p>
    <w:p w14:paraId="05A11C73" w14:textId="10CD1B55" w:rsidR="00536B03" w:rsidRDefault="00536B03">
      <w:pPr>
        <w:jc w:val="center"/>
        <w:rPr>
          <w:rFonts w:cs="Arial"/>
          <w:b/>
          <w:bCs/>
        </w:rPr>
      </w:pPr>
    </w:p>
    <w:p w14:paraId="279E3E28" w14:textId="7CC359CC" w:rsidR="00536B03" w:rsidRDefault="00536B03">
      <w:pPr>
        <w:jc w:val="center"/>
        <w:rPr>
          <w:rFonts w:cs="Arial"/>
          <w:b/>
          <w:bCs/>
        </w:rPr>
      </w:pPr>
    </w:p>
    <w:p w14:paraId="6D58DC12" w14:textId="77777777" w:rsidR="00536B03" w:rsidRPr="00EE6A08" w:rsidRDefault="00536B03">
      <w:pPr>
        <w:jc w:val="center"/>
        <w:rPr>
          <w:rFonts w:cs="Arial"/>
          <w:b/>
          <w:bCs/>
        </w:rPr>
      </w:pPr>
    </w:p>
    <w:p w14:paraId="22E3FE92" w14:textId="77777777" w:rsidR="00BC1B1D" w:rsidRPr="00EE6A08" w:rsidRDefault="008977CF">
      <w:pPr>
        <w:jc w:val="center"/>
        <w:rPr>
          <w:rStyle w:val="StrongEmphasis"/>
          <w:rFonts w:cs="Arial"/>
        </w:rPr>
      </w:pPr>
      <w:r w:rsidRPr="00EE6A08">
        <w:rPr>
          <w:rFonts w:cs="Arial"/>
          <w:b/>
          <w:bCs/>
        </w:rPr>
        <w:lastRenderedPageBreak/>
        <w:t xml:space="preserve">ПАСПОРТ </w:t>
      </w:r>
    </w:p>
    <w:p w14:paraId="42D50772" w14:textId="77777777" w:rsidR="00BC1B1D" w:rsidRPr="00EE6A08" w:rsidRDefault="008977CF">
      <w:pPr>
        <w:jc w:val="center"/>
      </w:pPr>
      <w:r w:rsidRPr="00EE6A08">
        <w:rPr>
          <w:rStyle w:val="StrongEmphasis"/>
          <w:rFonts w:cs="Arial"/>
        </w:rPr>
        <w:t>муниципальной программы</w:t>
      </w:r>
      <w:r w:rsidRPr="00EE6A08">
        <w:rPr>
          <w:rStyle w:val="StrongEmphasis"/>
          <w:rFonts w:cs="Arial"/>
          <w:b w:val="0"/>
          <w:bCs w:val="0"/>
        </w:rPr>
        <w:t xml:space="preserve"> </w:t>
      </w:r>
      <w:r w:rsidRPr="00EE6A08">
        <w:rPr>
          <w:rStyle w:val="StrongEmphasis"/>
          <w:rFonts w:cs="Arial"/>
          <w:bCs w:val="0"/>
        </w:rPr>
        <w:t>«</w:t>
      </w:r>
      <w:r w:rsidRPr="00EE6A08">
        <w:rPr>
          <w:b/>
        </w:rPr>
        <w:t xml:space="preserve">Профилактика правонарушений обеспечение </w:t>
      </w:r>
    </w:p>
    <w:p w14:paraId="1A9AC78F" w14:textId="6574A317" w:rsidR="00BC1B1D" w:rsidRPr="00EE6A08" w:rsidRDefault="008977CF">
      <w:pPr>
        <w:jc w:val="both"/>
        <w:rPr>
          <w:rFonts w:cs="Arial"/>
          <w:b/>
          <w:bCs/>
        </w:rPr>
      </w:pPr>
      <w:r w:rsidRPr="00EE6A08">
        <w:rPr>
          <w:b/>
        </w:rPr>
        <w:t xml:space="preserve">общественной безопасности в сельском поселении </w:t>
      </w:r>
      <w:r w:rsidR="0071544D" w:rsidRPr="00EE6A08">
        <w:rPr>
          <w:b/>
        </w:rPr>
        <w:t>Туарма</w:t>
      </w:r>
      <w:r w:rsidRPr="00EE6A08">
        <w:rPr>
          <w:b/>
        </w:rPr>
        <w:t xml:space="preserve"> муниципального района </w:t>
      </w:r>
      <w:r w:rsidR="0071544D" w:rsidRPr="00EE6A08">
        <w:rPr>
          <w:b/>
        </w:rPr>
        <w:t>Шенталинский</w:t>
      </w:r>
      <w:r w:rsidRPr="00EE6A08">
        <w:rPr>
          <w:b/>
        </w:rPr>
        <w:t xml:space="preserve"> </w:t>
      </w:r>
      <w:r w:rsidRPr="00EE6A08">
        <w:rPr>
          <w:rStyle w:val="StrongEmphasis"/>
          <w:color w:val="000000"/>
        </w:rPr>
        <w:t>Самарской области на 20</w:t>
      </w:r>
      <w:r w:rsidR="00EE6A08" w:rsidRPr="00EE6A08">
        <w:rPr>
          <w:rStyle w:val="StrongEmphasis"/>
          <w:color w:val="000000"/>
        </w:rPr>
        <w:t>20</w:t>
      </w:r>
      <w:r w:rsidRPr="00EE6A08">
        <w:rPr>
          <w:rStyle w:val="StrongEmphasis"/>
          <w:color w:val="000000"/>
        </w:rPr>
        <w:t>-202</w:t>
      </w:r>
      <w:r w:rsidR="00EE6A08" w:rsidRPr="00EE6A08">
        <w:rPr>
          <w:rStyle w:val="StrongEmphasis"/>
          <w:color w:val="000000"/>
        </w:rPr>
        <w:t>2</w:t>
      </w:r>
      <w:r w:rsidRPr="00EE6A08">
        <w:rPr>
          <w:rStyle w:val="StrongEmphasis"/>
          <w:color w:val="000000"/>
        </w:rPr>
        <w:t xml:space="preserve"> гг.» </w:t>
      </w:r>
    </w:p>
    <w:p w14:paraId="4DDBEF00" w14:textId="77777777" w:rsidR="00BC1B1D" w:rsidRPr="00EE6A08" w:rsidRDefault="00BC1B1D">
      <w:pPr>
        <w:jc w:val="center"/>
        <w:rPr>
          <w:rFonts w:cs="Arial"/>
          <w:b/>
          <w:bCs/>
        </w:rPr>
      </w:pPr>
    </w:p>
    <w:tbl>
      <w:tblPr>
        <w:tblW w:w="10410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715"/>
        <w:gridCol w:w="7695"/>
      </w:tblGrid>
      <w:tr w:rsidR="00BC1B1D" w:rsidRPr="00EE6A08" w14:paraId="1D242CE2" w14:textId="7777777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EB3B" w14:textId="77777777" w:rsidR="00BC1B1D" w:rsidRPr="00EE6A08" w:rsidRDefault="008977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E6A08">
              <w:rPr>
                <w:rFonts w:ascii="Times New Roman" w:hAnsi="Times New Roman" w:cs="Times New Roman"/>
              </w:rPr>
              <w:t>Наименование</w:t>
            </w:r>
          </w:p>
          <w:p w14:paraId="2C1AB2E7" w14:textId="77777777" w:rsidR="00BC1B1D" w:rsidRPr="00EE6A08" w:rsidRDefault="008977CF">
            <w:pPr>
              <w:pStyle w:val="ab"/>
              <w:jc w:val="center"/>
              <w:rPr>
                <w:rFonts w:cs="Times New Roman"/>
              </w:rPr>
            </w:pPr>
            <w:r w:rsidRPr="00EE6A08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BD3F" w14:textId="7AEF4555" w:rsidR="00BC1B1D" w:rsidRPr="00EE6A08" w:rsidRDefault="008977CF" w:rsidP="00EE6A08">
            <w:pPr>
              <w:autoSpaceDE w:val="0"/>
              <w:jc w:val="both"/>
            </w:pPr>
            <w:r w:rsidRPr="00EE6A08">
              <w:t xml:space="preserve">Муниципальная программа «Профилактика правонарушений обеспечение общественной безопасности в сельском поселении </w:t>
            </w:r>
            <w:r w:rsidR="0071544D" w:rsidRPr="00EE6A08">
              <w:t>Туарма</w:t>
            </w:r>
            <w:r w:rsidRPr="00EE6A08">
              <w:t xml:space="preserve"> муниципального района </w:t>
            </w:r>
            <w:r w:rsidR="0071544D" w:rsidRPr="00EE6A08">
              <w:t>Шенталинский</w:t>
            </w:r>
            <w:r w:rsidRPr="00EE6A08">
              <w:t xml:space="preserve"> </w:t>
            </w:r>
            <w:r w:rsidRPr="00EE6A08">
              <w:rPr>
                <w:rStyle w:val="StrongEmphasis"/>
                <w:b w:val="0"/>
                <w:bCs w:val="0"/>
                <w:color w:val="000000"/>
              </w:rPr>
              <w:t>Самарской области на 20</w:t>
            </w:r>
            <w:r w:rsidR="00EE6A08" w:rsidRPr="00EE6A08">
              <w:rPr>
                <w:rStyle w:val="StrongEmphasis"/>
                <w:b w:val="0"/>
                <w:bCs w:val="0"/>
                <w:color w:val="000000"/>
              </w:rPr>
              <w:t>20</w:t>
            </w:r>
            <w:r w:rsidRPr="00EE6A08">
              <w:rPr>
                <w:rStyle w:val="StrongEmphasis"/>
                <w:b w:val="0"/>
                <w:bCs w:val="0"/>
                <w:color w:val="000000"/>
              </w:rPr>
              <w:t>-202</w:t>
            </w:r>
            <w:r w:rsidR="00EE6A08" w:rsidRPr="00EE6A08">
              <w:rPr>
                <w:rStyle w:val="StrongEmphasis"/>
                <w:b w:val="0"/>
                <w:bCs w:val="0"/>
                <w:color w:val="000000"/>
              </w:rPr>
              <w:t>2</w:t>
            </w:r>
            <w:r w:rsidRPr="00EE6A08">
              <w:rPr>
                <w:rStyle w:val="StrongEmphasis"/>
                <w:b w:val="0"/>
                <w:bCs w:val="0"/>
                <w:color w:val="000000"/>
              </w:rPr>
              <w:t xml:space="preserve"> гг.»</w:t>
            </w:r>
          </w:p>
        </w:tc>
      </w:tr>
      <w:tr w:rsidR="00BC1B1D" w:rsidRPr="00EE6A08" w14:paraId="68EF2694" w14:textId="77777777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0E2F5" w14:textId="77777777" w:rsidR="00BC1B1D" w:rsidRPr="00EE6A08" w:rsidRDefault="008977CF">
            <w:pPr>
              <w:pStyle w:val="ab"/>
              <w:jc w:val="center"/>
            </w:pPr>
            <w:r w:rsidRPr="00EE6A08">
              <w:rPr>
                <w:rFonts w:ascii="Times New Roman" w:hAnsi="Times New Roman" w:cs="Times New Roman"/>
              </w:rPr>
              <w:t>Дата принятия решения о разработке муниципальной программы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B74D" w14:textId="6A93C979" w:rsidR="00BC1B1D" w:rsidRPr="00EE6A08" w:rsidRDefault="00EE6A08" w:rsidP="004D1907">
            <w:pPr>
              <w:autoSpaceDE w:val="0"/>
            </w:pPr>
            <w:r w:rsidRPr="00EE6A08">
              <w:t>«</w:t>
            </w:r>
            <w:r w:rsidR="004D1907">
              <w:t>19</w:t>
            </w:r>
            <w:r w:rsidRPr="00EE6A08">
              <w:t>»</w:t>
            </w:r>
            <w:r w:rsidR="004D1907">
              <w:t xml:space="preserve"> ноября </w:t>
            </w:r>
            <w:r w:rsidR="008977CF" w:rsidRPr="00EE6A08">
              <w:t>201</w:t>
            </w:r>
            <w:r w:rsidRPr="00EE6A08">
              <w:t>9</w:t>
            </w:r>
            <w:r w:rsidR="008977CF" w:rsidRPr="00EE6A08">
              <w:t xml:space="preserve"> г.</w:t>
            </w:r>
          </w:p>
        </w:tc>
      </w:tr>
      <w:tr w:rsidR="00BC1B1D" w:rsidRPr="00EE6A08" w14:paraId="399A83C1" w14:textId="77777777">
        <w:trPr>
          <w:trHeight w:val="116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C432" w14:textId="77777777" w:rsidR="00BC1B1D" w:rsidRPr="00EE6A08" w:rsidRDefault="008977CF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43C6" w14:textId="68E72C92" w:rsidR="00BC1B1D" w:rsidRPr="00EE6A08" w:rsidRDefault="008977CF">
            <w:pPr>
              <w:jc w:val="both"/>
            </w:pPr>
            <w:r w:rsidRPr="00EE6A08">
              <w:t xml:space="preserve">Администрация  сельского поселения </w:t>
            </w:r>
            <w:r w:rsidR="0071544D" w:rsidRPr="00EE6A08">
              <w:t>Туарма</w:t>
            </w:r>
            <w:r w:rsidRPr="00EE6A08">
              <w:t xml:space="preserve"> муниципального района </w:t>
            </w:r>
            <w:r w:rsidR="0071544D" w:rsidRPr="00EE6A08">
              <w:t>Шенталинский</w:t>
            </w:r>
            <w:r w:rsidRPr="00EE6A08">
              <w:t xml:space="preserve"> Самарской области</w:t>
            </w:r>
          </w:p>
        </w:tc>
      </w:tr>
      <w:tr w:rsidR="00BC1B1D" w:rsidRPr="00EE6A08" w14:paraId="2E656D1C" w14:textId="77777777">
        <w:trPr>
          <w:trHeight w:val="94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A716" w14:textId="77777777" w:rsidR="00BC1B1D" w:rsidRPr="00EE6A08" w:rsidRDefault="008977CF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5318" w14:textId="77777777" w:rsidR="00BC1B1D" w:rsidRPr="00EE6A08" w:rsidRDefault="008977CF">
            <w:r w:rsidRPr="00EE6A08">
              <w:t>отсутствуют</w:t>
            </w:r>
          </w:p>
        </w:tc>
      </w:tr>
      <w:tr w:rsidR="00BC1B1D" w:rsidRPr="00EE6A08" w14:paraId="25537C80" w14:textId="77777777">
        <w:trPr>
          <w:trHeight w:val="116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8C38" w14:textId="77777777" w:rsidR="00BC1B1D" w:rsidRPr="00EE6A08" w:rsidRDefault="008977CF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2B66" w14:textId="77777777" w:rsidR="00BC1B1D" w:rsidRPr="00EE6A08" w:rsidRDefault="008977CF">
            <w:pPr>
              <w:jc w:val="both"/>
            </w:pPr>
            <w:r w:rsidRPr="00EE6A08">
              <w:t>отсутствуют</w:t>
            </w:r>
          </w:p>
        </w:tc>
      </w:tr>
      <w:tr w:rsidR="00BC1B1D" w:rsidRPr="00EE6A08" w14:paraId="36A1EF3C" w14:textId="77777777">
        <w:trPr>
          <w:trHeight w:val="9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76DF" w14:textId="77777777" w:rsidR="00BC1B1D" w:rsidRPr="00EE6A08" w:rsidRDefault="008977CF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  <w:p w14:paraId="3461D779" w14:textId="77777777" w:rsidR="00BC1B1D" w:rsidRPr="00EE6A08" w:rsidRDefault="00BC1B1D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BE43" w14:textId="6932BF6A" w:rsidR="00BC1B1D" w:rsidRPr="00EE6A08" w:rsidRDefault="008977CF">
            <w:pPr>
              <w:pStyle w:val="HTML"/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A08">
              <w:rPr>
                <w:rFonts w:ascii="Times New Roman" w:hAnsi="Times New Roman" w:cs="Times New Roman"/>
                <w:color w:val="000000"/>
              </w:rPr>
              <w:t xml:space="preserve">- укрепление правопорядка и общественной безопасности в сельском поселении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Туарма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Туарма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Самарской области;</w:t>
            </w:r>
          </w:p>
          <w:p w14:paraId="0B48208D" w14:textId="4C558816" w:rsidR="00BC1B1D" w:rsidRPr="00EE6A08" w:rsidRDefault="008977CF">
            <w:pPr>
              <w:pStyle w:val="HTML"/>
              <w:shd w:val="clear" w:color="auto" w:fill="FFFFFF"/>
              <w:suppressAutoHyphens/>
              <w:autoSpaceDE w:val="0"/>
              <w:ind w:right="151"/>
              <w:jc w:val="both"/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</w:pPr>
            <w:r w:rsidRPr="00EE6A08">
              <w:rPr>
                <w:rFonts w:ascii="Times New Roman" w:hAnsi="Times New Roman" w:cs="Times New Roman"/>
                <w:color w:val="000000"/>
              </w:rPr>
              <w:t xml:space="preserve"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Туарма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Самарской области;</w:t>
            </w:r>
          </w:p>
          <w:p w14:paraId="03009470" w14:textId="77777777" w:rsidR="00BC1B1D" w:rsidRPr="00EE6A08" w:rsidRDefault="008977CF">
            <w:pPr>
              <w:pStyle w:val="HTML"/>
              <w:shd w:val="clear" w:color="auto" w:fill="FFFFFF"/>
              <w:suppressAutoHyphens/>
              <w:autoSpaceDE w:val="0"/>
              <w:ind w:right="151"/>
              <w:jc w:val="both"/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</w:pPr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-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закрепление</w:t>
            </w:r>
            <w:proofErr w:type="spellEnd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тенденции</w:t>
            </w:r>
            <w:proofErr w:type="spellEnd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к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сокращению</w:t>
            </w:r>
            <w:proofErr w:type="spellEnd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распространения</w:t>
            </w:r>
            <w:proofErr w:type="spellEnd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наркомании</w:t>
            </w:r>
            <w:proofErr w:type="spellEnd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и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связанных</w:t>
            </w:r>
            <w:proofErr w:type="spellEnd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с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ней</w:t>
            </w:r>
            <w:proofErr w:type="spellEnd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правонарушений</w:t>
            </w:r>
            <w:proofErr w:type="spellEnd"/>
          </w:p>
        </w:tc>
      </w:tr>
      <w:tr w:rsidR="00BC1B1D" w:rsidRPr="00EE6A08" w14:paraId="7B5F2B82" w14:textId="77777777">
        <w:trPr>
          <w:trHeight w:val="43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F48B" w14:textId="77777777" w:rsidR="00BC1B1D" w:rsidRPr="00EE6A08" w:rsidRDefault="008977CF">
            <w:pPr>
              <w:jc w:val="center"/>
            </w:pPr>
            <w:r w:rsidRPr="00EE6A08">
              <w:t>Основная задача муниципальной программы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42EC" w14:textId="77777777" w:rsidR="00BC1B1D" w:rsidRPr="00EE6A08" w:rsidRDefault="008977CF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  </w:t>
            </w:r>
            <w:proofErr w:type="gramStart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  </w:t>
            </w:r>
            <w:proofErr w:type="gramEnd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 научно методической и информационной  деятельности  по профилактике правонарушений;</w:t>
            </w:r>
          </w:p>
          <w:p w14:paraId="11758BE5" w14:textId="77777777" w:rsidR="00BC1B1D" w:rsidRPr="00EE6A08" w:rsidRDefault="008977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обеспечение  профилактики</w:t>
            </w:r>
            <w:proofErr w:type="gramEnd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  правонарушений   на улицах и в общественных местах;</w:t>
            </w:r>
          </w:p>
          <w:p w14:paraId="6A903B54" w14:textId="77777777" w:rsidR="00BC1B1D" w:rsidRPr="00EE6A08" w:rsidRDefault="008977CF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качества  воспитательной</w:t>
            </w:r>
            <w:proofErr w:type="gramEnd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  работы  в образовательных     учреждениях; </w:t>
            </w:r>
          </w:p>
          <w:p w14:paraId="5D5965BA" w14:textId="77777777" w:rsidR="00BC1B1D" w:rsidRPr="00EE6A08" w:rsidRDefault="008977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-профилактика противоправного поведения несовершеннолетних;</w:t>
            </w:r>
          </w:p>
          <w:p w14:paraId="48DBE104" w14:textId="77777777" w:rsidR="00BC1B1D" w:rsidRPr="00EE6A08" w:rsidRDefault="008977CF">
            <w:pPr>
              <w:pStyle w:val="ConsPlusNonformat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привлечение </w:t>
            </w:r>
            <w:proofErr w:type="gramStart"/>
            <w:r w:rsidRPr="00EE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детей  и</w:t>
            </w:r>
            <w:proofErr w:type="gramEnd"/>
            <w:r w:rsidRPr="00EE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молодежи  к  участию  в спортивных мероприятиях;</w:t>
            </w:r>
          </w:p>
          <w:p w14:paraId="069849F8" w14:textId="77777777" w:rsidR="00BC1B1D" w:rsidRPr="00EE6A08" w:rsidRDefault="008977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социальной адаптации осужденных, а </w:t>
            </w:r>
            <w:proofErr w:type="gramStart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также  лиц</w:t>
            </w:r>
            <w:proofErr w:type="gramEnd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14:paraId="4402D214" w14:textId="77777777" w:rsidR="00BC1B1D" w:rsidRPr="00EE6A08" w:rsidRDefault="008977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- профилактика     повторной преступности;</w:t>
            </w:r>
          </w:p>
          <w:p w14:paraId="6A14AA99" w14:textId="77777777" w:rsidR="00BC1B1D" w:rsidRPr="00EE6A08" w:rsidRDefault="008977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- укрепление    материально-технической    базы полиции общественной безопасности;</w:t>
            </w:r>
          </w:p>
          <w:p w14:paraId="07D8B250" w14:textId="77777777" w:rsidR="00BC1B1D" w:rsidRPr="00EE6A08" w:rsidRDefault="008977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   системы     профилактики </w:t>
            </w:r>
            <w:proofErr w:type="gramStart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потребления  наркотиков</w:t>
            </w:r>
            <w:proofErr w:type="gramEnd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различными  категориями населения,    прежде  всего    молодежью     и несовершеннолетними;</w:t>
            </w:r>
          </w:p>
          <w:p w14:paraId="05C124E7" w14:textId="77777777" w:rsidR="00BC1B1D" w:rsidRPr="00EE6A08" w:rsidRDefault="008977CF">
            <w:pPr>
              <w:pStyle w:val="ConsPlusNonformat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EE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 передовых</w:t>
            </w:r>
            <w:proofErr w:type="gramEnd"/>
            <w:r w:rsidRPr="00EE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методов  лечения  и реабилитации   лиц,   </w:t>
            </w:r>
            <w:r w:rsidRPr="00EE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допускающих    потребление наркотиков без назначения врача;</w:t>
            </w:r>
          </w:p>
          <w:p w14:paraId="29062550" w14:textId="77777777" w:rsidR="00BC1B1D" w:rsidRPr="00EE6A08" w:rsidRDefault="008977CF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организации и </w:t>
            </w:r>
            <w:proofErr w:type="gramStart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проведению  операций</w:t>
            </w:r>
            <w:proofErr w:type="gramEnd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14:paraId="7DBBA8C8" w14:textId="77777777" w:rsidR="00BC1B1D" w:rsidRPr="00EE6A08" w:rsidRDefault="008977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  </w:t>
            </w:r>
            <w:proofErr w:type="gramStart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новых  преступлений</w:t>
            </w:r>
            <w:proofErr w:type="gramEnd"/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    среди осужденных;</w:t>
            </w:r>
          </w:p>
          <w:p w14:paraId="09D7CA7C" w14:textId="77777777" w:rsidR="00BC1B1D" w:rsidRPr="00EE6A08" w:rsidRDefault="008977CF">
            <w:pPr>
              <w:pStyle w:val="ConsPlusNonformat"/>
              <w:widowControl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содействие  </w:t>
            </w:r>
            <w:proofErr w:type="spellStart"/>
            <w:r w:rsidRPr="00EE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трудозанятости</w:t>
            </w:r>
            <w:proofErr w:type="spellEnd"/>
            <w:r w:rsidRPr="00EE6A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лиц,   отбывающих наказание в виде лишения свободы</w:t>
            </w:r>
          </w:p>
        </w:tc>
      </w:tr>
      <w:tr w:rsidR="00BC1B1D" w:rsidRPr="00EE6A08" w14:paraId="646D5EC8" w14:textId="77777777">
        <w:trPr>
          <w:trHeight w:val="22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B3A7" w14:textId="77777777" w:rsidR="00BC1B1D" w:rsidRPr="00EE6A08" w:rsidRDefault="008977CF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EEC7" w14:textId="6200F715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A08">
              <w:rPr>
                <w:rFonts w:ascii="Times New Roman" w:hAnsi="Times New Roman" w:cs="Times New Roman"/>
              </w:rPr>
              <w:t xml:space="preserve">- количество правонарушений, совершенных на территории сельского поселения </w:t>
            </w:r>
            <w:proofErr w:type="gramStart"/>
            <w:r w:rsidR="0071544D" w:rsidRPr="00EE6A08">
              <w:rPr>
                <w:rFonts w:ascii="Times New Roman" w:hAnsi="Times New Roman" w:cs="Times New Roman"/>
              </w:rPr>
              <w:t>Туарма</w:t>
            </w:r>
            <w:r w:rsidRPr="00EE6A08">
              <w:rPr>
                <w:rFonts w:ascii="Times New Roman" w:hAnsi="Times New Roman" w:cs="Times New Roman"/>
              </w:rPr>
              <w:t xml:space="preserve">  муниципального</w:t>
            </w:r>
            <w:proofErr w:type="gramEnd"/>
            <w:r w:rsidRPr="00EE6A08">
              <w:rPr>
                <w:rFonts w:ascii="Times New Roman" w:hAnsi="Times New Roman" w:cs="Times New Roman"/>
              </w:rPr>
              <w:t xml:space="preserve"> района </w:t>
            </w:r>
            <w:r w:rsidR="0071544D" w:rsidRPr="00EE6A08">
              <w:rPr>
                <w:rFonts w:ascii="Times New Roman" w:hAnsi="Times New Roman" w:cs="Times New Roman"/>
              </w:rPr>
              <w:t>Шенталинский</w:t>
            </w:r>
            <w:r w:rsidRPr="00EE6A08"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EE6A08">
              <w:rPr>
                <w:rFonts w:ascii="Times New Roman" w:hAnsi="Times New Roman" w:cs="Times New Roman"/>
                <w:color w:val="2B2B2B"/>
              </w:rPr>
              <w:t>;</w:t>
            </w:r>
          </w:p>
          <w:p w14:paraId="396AF227" w14:textId="46C4E723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</w:pPr>
            <w:r w:rsidRPr="00EE6A08">
              <w:rPr>
                <w:rFonts w:ascii="Times New Roman" w:hAnsi="Times New Roman" w:cs="Times New Roman"/>
                <w:color w:val="000000"/>
              </w:rPr>
              <w:t xml:space="preserve">-количество преступлений, совершенных несовершеннолетними на территории </w:t>
            </w:r>
            <w:r w:rsidRPr="00EE6A08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gramStart"/>
            <w:r w:rsidR="0071544D" w:rsidRPr="00EE6A08">
              <w:rPr>
                <w:rFonts w:ascii="Times New Roman" w:hAnsi="Times New Roman" w:cs="Times New Roman"/>
              </w:rPr>
              <w:t>Туарма</w:t>
            </w:r>
            <w:r w:rsidRPr="00EE6A08">
              <w:rPr>
                <w:rFonts w:ascii="Times New Roman" w:hAnsi="Times New Roman" w:cs="Times New Roman"/>
              </w:rPr>
              <w:t xml:space="preserve">  </w:t>
            </w:r>
            <w:r w:rsidRPr="00EE6A08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 w:rsidRPr="00EE6A08"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Самарской области;</w:t>
            </w:r>
          </w:p>
          <w:p w14:paraId="6B4DBB1C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highlight w:val="white"/>
                <w:lang w:val="de-DE" w:eastAsia="ru-RU"/>
              </w:rPr>
            </w:pPr>
            <w:r w:rsidRPr="00EE6A08">
              <w:rPr>
                <w:rFonts w:ascii="Times New Roman" w:hAnsi="Times New Roman" w:cs="Times New Roman"/>
                <w:color w:val="000000"/>
              </w:rPr>
              <w:t>- количество граждан, стоящих на учете у нарколога;</w:t>
            </w:r>
          </w:p>
          <w:p w14:paraId="1CB883B5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snapToGrid w:val="0"/>
              <w:contextualSpacing/>
              <w:jc w:val="both"/>
              <w:rPr>
                <w:lang w:val="de-DE"/>
              </w:rPr>
            </w:pPr>
            <w:r w:rsidRPr="00EE6A08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-</w:t>
            </w:r>
            <w:proofErr w:type="spellStart"/>
            <w:r w:rsidRPr="00EE6A08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количество</w:t>
            </w:r>
            <w:proofErr w:type="spellEnd"/>
            <w:r w:rsidRPr="00EE6A08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EE6A08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граждан</w:t>
            </w:r>
            <w:proofErr w:type="spellEnd"/>
            <w:r w:rsidRPr="00EE6A08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, </w:t>
            </w:r>
            <w:proofErr w:type="spellStart"/>
            <w:r w:rsidRPr="00EE6A08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повторно</w:t>
            </w:r>
            <w:proofErr w:type="spellEnd"/>
            <w:r w:rsidRPr="00EE6A08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EE6A08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совершивших</w:t>
            </w:r>
            <w:proofErr w:type="spellEnd"/>
            <w:r w:rsidRPr="00EE6A08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EE6A08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правонарушения</w:t>
            </w:r>
            <w:proofErr w:type="spellEnd"/>
          </w:p>
        </w:tc>
      </w:tr>
      <w:tr w:rsidR="00BC1B1D" w:rsidRPr="00EE6A08" w14:paraId="25719217" w14:textId="77777777">
        <w:trPr>
          <w:trHeight w:val="85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510A" w14:textId="77777777" w:rsidR="00BC1B1D" w:rsidRPr="00EE6A08" w:rsidRDefault="008977CF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Подпрограммы с указанием целей и сроках реализации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2F54" w14:textId="77777777" w:rsidR="00BC1B1D" w:rsidRPr="00EE6A08" w:rsidRDefault="008977CF">
            <w:pPr>
              <w:spacing w:line="100" w:lineRule="atLeast"/>
              <w:ind w:left="-111"/>
              <w:jc w:val="both"/>
            </w:pPr>
            <w:r w:rsidRPr="00EE6A08">
              <w:t xml:space="preserve">  Отсутствуют</w:t>
            </w:r>
          </w:p>
        </w:tc>
      </w:tr>
      <w:tr w:rsidR="00BC1B1D" w:rsidRPr="00EE6A08" w14:paraId="36EA72B5" w14:textId="77777777">
        <w:trPr>
          <w:trHeight w:val="90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965F" w14:textId="77777777" w:rsidR="00BC1B1D" w:rsidRPr="00EE6A08" w:rsidRDefault="008977CF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Иные программы с указанием целей и сроков реализации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03BA" w14:textId="77777777" w:rsidR="00BC1B1D" w:rsidRPr="00EE6A08" w:rsidRDefault="008977CF">
            <w:pPr>
              <w:spacing w:line="100" w:lineRule="atLeast"/>
              <w:ind w:left="-111"/>
              <w:jc w:val="both"/>
            </w:pPr>
            <w:r w:rsidRPr="00EE6A08">
              <w:t xml:space="preserve">  Отсутствуют</w:t>
            </w:r>
          </w:p>
        </w:tc>
      </w:tr>
      <w:tr w:rsidR="00BC1B1D" w:rsidRPr="00EE6A08" w14:paraId="1314897F" w14:textId="77777777">
        <w:trPr>
          <w:trHeight w:val="130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9A0C" w14:textId="77777777" w:rsidR="00BC1B1D" w:rsidRPr="00EE6A08" w:rsidRDefault="008977CF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Планы мероприятий с указанием сроков реализации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9878" w14:textId="77777777" w:rsidR="00BC1B1D" w:rsidRPr="00EE6A08" w:rsidRDefault="008977CF">
            <w:pPr>
              <w:snapToGrid w:val="0"/>
              <w:spacing w:line="200" w:lineRule="atLeast"/>
              <w:contextualSpacing/>
              <w:jc w:val="both"/>
            </w:pPr>
            <w:r w:rsidRPr="00EE6A08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 xml:space="preserve"> 1. </w:t>
            </w:r>
            <w:proofErr w:type="gramStart"/>
            <w:r w:rsidRPr="00EE6A08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>Разработка  плана</w:t>
            </w:r>
            <w:proofErr w:type="gramEnd"/>
            <w:r w:rsidRPr="00EE6A08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 xml:space="preserve"> мероприятий по укреплению правопорядка и общественной безопасности;</w:t>
            </w:r>
          </w:p>
          <w:p w14:paraId="2214F6F6" w14:textId="77777777" w:rsidR="00BC1B1D" w:rsidRPr="00EE6A08" w:rsidRDefault="008977CF">
            <w:pPr>
              <w:jc w:val="both"/>
            </w:pPr>
            <w:r w:rsidRPr="00EE6A08">
              <w:t xml:space="preserve">2. </w:t>
            </w:r>
            <w:r w:rsidRPr="00EE6A08">
              <w:rPr>
                <w:color w:val="000000"/>
              </w:rPr>
              <w:t xml:space="preserve">Организация мониторинга и анализа складывающейся обстановки и </w:t>
            </w:r>
            <w:proofErr w:type="gramStart"/>
            <w:r w:rsidRPr="00EE6A08">
              <w:rPr>
                <w:color w:val="000000"/>
              </w:rPr>
              <w:t xml:space="preserve">состояния </w:t>
            </w:r>
            <w:r w:rsidRPr="00EE6A08">
              <w:t xml:space="preserve"> правопорядка</w:t>
            </w:r>
            <w:proofErr w:type="gramEnd"/>
            <w:r w:rsidRPr="00EE6A08">
              <w:t xml:space="preserve"> и общественной безопасности;</w:t>
            </w:r>
          </w:p>
          <w:p w14:paraId="19030C4F" w14:textId="77777777" w:rsidR="00BC1B1D" w:rsidRPr="00EE6A08" w:rsidRDefault="008977CF">
            <w:pPr>
              <w:jc w:val="both"/>
            </w:pPr>
            <w:r w:rsidRPr="00EE6A08">
              <w:t xml:space="preserve">3. Организация проведения отчетов участковых уполномоченных полиции </w:t>
            </w:r>
            <w:proofErr w:type="gramStart"/>
            <w:r w:rsidRPr="00EE6A08">
              <w:t>перед  населением</w:t>
            </w:r>
            <w:proofErr w:type="gramEnd"/>
            <w:r w:rsidRPr="00EE6A08">
              <w:t xml:space="preserve"> административных участков, коллективами предприятий, учреждений, организаций;</w:t>
            </w:r>
          </w:p>
          <w:p w14:paraId="03E118C2" w14:textId="21CA4C18" w:rsidR="00BC1B1D" w:rsidRPr="00EE6A08" w:rsidRDefault="008977CF">
            <w:pPr>
              <w:jc w:val="both"/>
            </w:pPr>
            <w:r w:rsidRPr="00EE6A08">
              <w:t xml:space="preserve">4. </w:t>
            </w:r>
            <w:r w:rsidRPr="00EE6A08">
              <w:rPr>
                <w:color w:val="000000"/>
              </w:rPr>
              <w:t xml:space="preserve">Освещение в газете «Вестник </w:t>
            </w:r>
            <w:r w:rsidR="00EE6A08" w:rsidRPr="00EE6A08">
              <w:rPr>
                <w:color w:val="000000"/>
              </w:rPr>
              <w:t>поселения Туарма</w:t>
            </w:r>
            <w:r w:rsidRPr="00EE6A08">
              <w:rPr>
                <w:color w:val="000000"/>
              </w:rPr>
              <w:t xml:space="preserve">» проблематики по </w:t>
            </w:r>
            <w:proofErr w:type="gramStart"/>
            <w:r w:rsidRPr="00EE6A08">
              <w:t>состоянию  правопорядка</w:t>
            </w:r>
            <w:proofErr w:type="gramEnd"/>
            <w:r w:rsidRPr="00EE6A08">
              <w:t xml:space="preserve"> и общественной безопасности;</w:t>
            </w:r>
          </w:p>
          <w:p w14:paraId="2EEF5C37" w14:textId="17C3B784" w:rsidR="00BC1B1D" w:rsidRPr="00EE6A08" w:rsidRDefault="008977CF">
            <w:pPr>
              <w:jc w:val="both"/>
            </w:pPr>
            <w:r w:rsidRPr="00EE6A08">
              <w:t>5.</w:t>
            </w:r>
            <w:proofErr w:type="gramStart"/>
            <w:r w:rsidRPr="00EE6A08">
              <w:t>Организация  пропаганды</w:t>
            </w:r>
            <w:proofErr w:type="gramEnd"/>
            <w:r w:rsidRPr="00EE6A08">
              <w:t xml:space="preserve">  здорового образа жизни подростков и молодежи, их ориентации на духов</w:t>
            </w:r>
            <w:r w:rsidR="00EE6A08" w:rsidRPr="00EE6A08">
              <w:t>ные ценности в газете «Вестник поселения Туарма</w:t>
            </w:r>
            <w:r w:rsidRPr="00EE6A08">
              <w:t>»</w:t>
            </w:r>
            <w:r w:rsidRPr="00EE6A08">
              <w:rPr>
                <w:color w:val="000000"/>
              </w:rPr>
              <w:t xml:space="preserve"> </w:t>
            </w:r>
            <w:r w:rsidRPr="00EE6A08">
              <w:t>и сети Интернет;</w:t>
            </w:r>
          </w:p>
          <w:p w14:paraId="701CA6C2" w14:textId="77777777" w:rsidR="00BC1B1D" w:rsidRPr="00EE6A08" w:rsidRDefault="008977CF">
            <w:pPr>
              <w:jc w:val="both"/>
              <w:rPr>
                <w:rStyle w:val="StrongEmphasis"/>
                <w:b w:val="0"/>
                <w:bCs w:val="0"/>
                <w:color w:val="000000"/>
                <w:spacing w:val="-1"/>
                <w:highlight w:val="white"/>
                <w:lang w:eastAsia="ru-RU"/>
              </w:rPr>
            </w:pPr>
            <w:r w:rsidRPr="00EE6A08">
              <w:t>7. Подготовка и распространение методических пособий по повышению правосознания граждан;</w:t>
            </w:r>
          </w:p>
          <w:p w14:paraId="177B04C0" w14:textId="77777777" w:rsidR="00BC1B1D" w:rsidRPr="00EE6A08" w:rsidRDefault="008977CF">
            <w:pPr>
              <w:snapToGrid w:val="0"/>
              <w:spacing w:line="200" w:lineRule="atLeast"/>
              <w:contextualSpacing/>
              <w:jc w:val="both"/>
            </w:pPr>
            <w:r w:rsidRPr="00EE6A08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>8. Содействие трудоустройству лиц, освободившихся из мест лишения свободы;</w:t>
            </w:r>
          </w:p>
          <w:p w14:paraId="3E1D6A2F" w14:textId="77777777" w:rsidR="00BC1B1D" w:rsidRPr="00EE6A08" w:rsidRDefault="008977CF">
            <w:pPr>
              <w:snapToGrid w:val="0"/>
              <w:spacing w:line="200" w:lineRule="atLeast"/>
              <w:contextualSpacing/>
              <w:jc w:val="both"/>
            </w:pPr>
            <w:r w:rsidRPr="00EE6A08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 xml:space="preserve">9.Проведение профилактических мероприятий, </w:t>
            </w:r>
            <w:r w:rsidRPr="00EE6A08">
              <w:rPr>
                <w:rStyle w:val="StrongEmphasis"/>
                <w:b w:val="0"/>
                <w:bCs w:val="0"/>
                <w:color w:val="000000"/>
                <w:shd w:val="clear" w:color="auto" w:fill="FFFFFF"/>
                <w:lang w:eastAsia="ru-RU"/>
              </w:rPr>
              <w:t>направленных на профилактику совершения преступлений в отношении пожилых граждан;</w:t>
            </w:r>
          </w:p>
          <w:p w14:paraId="7AC8EF9E" w14:textId="77777777" w:rsidR="00BC1B1D" w:rsidRPr="00EE6A08" w:rsidRDefault="008977CF">
            <w:pPr>
              <w:snapToGrid w:val="0"/>
              <w:spacing w:line="200" w:lineRule="atLeast"/>
              <w:contextualSpacing/>
              <w:jc w:val="both"/>
            </w:pPr>
            <w:r w:rsidRPr="00EE6A08">
              <w:rPr>
                <w:rStyle w:val="StrongEmphasis"/>
                <w:b w:val="0"/>
                <w:bCs w:val="0"/>
                <w:color w:val="000000"/>
                <w:shd w:val="clear" w:color="auto" w:fill="FFFFFF"/>
                <w:lang w:eastAsia="ru-RU"/>
              </w:rPr>
              <w:t>10. Подготовка и распространение памяток, направленных на профилактику совершения преступлений в отношении пожилых граждан</w:t>
            </w:r>
          </w:p>
          <w:p w14:paraId="3CF2D8B6" w14:textId="77777777" w:rsidR="00BC1B1D" w:rsidRPr="00EE6A08" w:rsidRDefault="00BC1B1D">
            <w:pPr>
              <w:snapToGrid w:val="0"/>
              <w:spacing w:line="200" w:lineRule="atLeast"/>
              <w:contextualSpacing/>
              <w:jc w:val="both"/>
            </w:pPr>
          </w:p>
          <w:p w14:paraId="087B0E88" w14:textId="4DD4DED1" w:rsidR="00BC1B1D" w:rsidRPr="00EE6A08" w:rsidRDefault="008977CF" w:rsidP="00EE6A08">
            <w:pPr>
              <w:spacing w:line="100" w:lineRule="atLeast"/>
              <w:jc w:val="both"/>
            </w:pPr>
            <w:r w:rsidRPr="00EE6A08">
              <w:t>Срок реализации 20</w:t>
            </w:r>
            <w:r w:rsidR="00EE6A08" w:rsidRPr="00EE6A08">
              <w:t>20</w:t>
            </w:r>
            <w:r w:rsidRPr="00EE6A08">
              <w:t>-202</w:t>
            </w:r>
            <w:r w:rsidR="00EE6A08" w:rsidRPr="00EE6A08">
              <w:t>2</w:t>
            </w:r>
            <w:r w:rsidRPr="00EE6A08">
              <w:t xml:space="preserve"> гг.</w:t>
            </w:r>
          </w:p>
        </w:tc>
      </w:tr>
      <w:tr w:rsidR="00BC1B1D" w:rsidRPr="00EE6A08" w14:paraId="49DF57AC" w14:textId="77777777">
        <w:trPr>
          <w:trHeight w:val="118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9D89" w14:textId="77777777" w:rsidR="00BC1B1D" w:rsidRPr="00EE6A08" w:rsidRDefault="008977CF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C0CB" w14:textId="77777777" w:rsidR="00BC1B1D" w:rsidRPr="00EE6A08" w:rsidRDefault="008977CF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предусмотрены.</w:t>
            </w:r>
          </w:p>
          <w:p w14:paraId="033F187A" w14:textId="56E4B546" w:rsidR="00BC1B1D" w:rsidRPr="00EE6A08" w:rsidRDefault="008977CF" w:rsidP="00EE6A08">
            <w:r w:rsidRPr="00EE6A08">
              <w:t>Срок реализации 20</w:t>
            </w:r>
            <w:r w:rsidR="00EE6A08" w:rsidRPr="00EE6A08">
              <w:t>20</w:t>
            </w:r>
            <w:r w:rsidRPr="00EE6A08">
              <w:t xml:space="preserve"> – 202</w:t>
            </w:r>
            <w:r w:rsidR="00EE6A08" w:rsidRPr="00EE6A08">
              <w:t>2</w:t>
            </w:r>
            <w:r w:rsidRPr="00EE6A08">
              <w:t xml:space="preserve"> гг.</w:t>
            </w:r>
          </w:p>
        </w:tc>
      </w:tr>
      <w:tr w:rsidR="00BC1B1D" w:rsidRPr="00EE6A08" w14:paraId="60F99F96" w14:textId="77777777">
        <w:trPr>
          <w:trHeight w:val="3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54DE" w14:textId="77777777" w:rsidR="00BC1B1D" w:rsidRPr="00EE6A08" w:rsidRDefault="008977CF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D6A4" w14:textId="14841DEB" w:rsidR="00BC1B1D" w:rsidRPr="00EE6A08" w:rsidRDefault="008977CF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местного бюджета </w:t>
            </w:r>
            <w:r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составляет </w:t>
            </w:r>
            <w:r w:rsidR="004D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тыс. рублей, в том числе по годам:</w:t>
            </w:r>
          </w:p>
          <w:p w14:paraId="16DCDABB" w14:textId="643AF20C" w:rsidR="00BC1B1D" w:rsidRPr="00EE6A08" w:rsidRDefault="008977CF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EE6A08"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–  </w:t>
            </w:r>
            <w:r w:rsidR="004D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тыс. руб.;</w:t>
            </w:r>
          </w:p>
          <w:p w14:paraId="18238719" w14:textId="66214AF7" w:rsidR="00BC1B1D" w:rsidRPr="00EE6A08" w:rsidRDefault="008977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EE6A08"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– </w:t>
            </w:r>
            <w:r w:rsidR="004D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тыс. руб.;</w:t>
            </w:r>
          </w:p>
          <w:p w14:paraId="02F416CA" w14:textId="615C6176" w:rsidR="00BC1B1D" w:rsidRPr="00EE6A08" w:rsidRDefault="008977CF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EE6A08"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– </w:t>
            </w:r>
            <w:r w:rsidR="004D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E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14:paraId="0FB78278" w14:textId="77777777" w:rsidR="00BC1B1D" w:rsidRPr="00EE6A08" w:rsidRDefault="00BC1B1D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C1B1D" w:rsidRPr="00EE6A08" w14:paraId="5E20F180" w14:textId="77777777">
        <w:trPr>
          <w:trHeight w:val="6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2CC7" w14:textId="77777777" w:rsidR="00BC1B1D" w:rsidRPr="00EE6A08" w:rsidRDefault="008977CF">
            <w:pPr>
              <w:jc w:val="center"/>
            </w:pPr>
            <w:r w:rsidRPr="00EE6A08">
              <w:t xml:space="preserve">Ожидаемые результаты реализации муниципальной программы 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13B2" w14:textId="77777777" w:rsidR="00BC1B1D" w:rsidRPr="00EE6A08" w:rsidRDefault="008977CF">
            <w:pPr>
              <w:autoSpaceDE w:val="0"/>
            </w:pPr>
            <w:r w:rsidRPr="00EE6A08">
              <w:t>- развитие системы профилактики правонарушений;</w:t>
            </w:r>
          </w:p>
          <w:p w14:paraId="54D41070" w14:textId="77777777" w:rsidR="00BC1B1D" w:rsidRPr="00EE6A08" w:rsidRDefault="008977CF">
            <w:pPr>
              <w:autoSpaceDE w:val="0"/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highlight w:val="white"/>
                <w:lang w:eastAsia="en-US"/>
              </w:rPr>
            </w:pPr>
            <w:r w:rsidRPr="00EE6A08">
              <w:t>- повышение уровня общественной безопасности;</w:t>
            </w:r>
          </w:p>
          <w:p w14:paraId="0EA9D45D" w14:textId="6A8597F1" w:rsidR="00BC1B1D" w:rsidRPr="00EE6A08" w:rsidRDefault="008977CF">
            <w:pPr>
              <w:shd w:val="clear" w:color="auto" w:fill="FFFFFF"/>
              <w:autoSpaceDE w:val="0"/>
              <w:snapToGrid w:val="0"/>
              <w:contextualSpacing/>
              <w:jc w:val="both"/>
            </w:pPr>
            <w:r w:rsidRPr="00EE6A08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 xml:space="preserve">- укрепление общественного порядка на территории сельского поселения </w:t>
            </w:r>
            <w:r w:rsidR="0071544D" w:rsidRPr="00EE6A08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>Туарма</w:t>
            </w:r>
            <w:r w:rsidRPr="00EE6A08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 xml:space="preserve"> муниципального района </w:t>
            </w:r>
            <w:r w:rsidR="0071544D" w:rsidRPr="00EE6A08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>Шенталинский</w:t>
            </w:r>
            <w:r w:rsidRPr="00EE6A08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 xml:space="preserve"> Самарской области</w:t>
            </w:r>
          </w:p>
        </w:tc>
      </w:tr>
    </w:tbl>
    <w:p w14:paraId="1FC39945" w14:textId="77777777" w:rsidR="00BC1B1D" w:rsidRPr="00EE6A08" w:rsidRDefault="00BC1B1D">
      <w:pPr>
        <w:jc w:val="center"/>
        <w:rPr>
          <w:b/>
          <w:lang w:eastAsia="ru-RU"/>
        </w:rPr>
      </w:pPr>
    </w:p>
    <w:p w14:paraId="1759DC97" w14:textId="77777777" w:rsidR="00BC1B1D" w:rsidRPr="00EE6A08" w:rsidRDefault="008977CF">
      <w:pPr>
        <w:autoSpaceDE w:val="0"/>
        <w:jc w:val="center"/>
        <w:rPr>
          <w:b/>
          <w:lang w:eastAsia="ru-RU"/>
        </w:rPr>
      </w:pPr>
      <w:r w:rsidRPr="00EE6A08">
        <w:rPr>
          <w:b/>
          <w:lang w:eastAsia="ru-RU"/>
        </w:rPr>
        <w:t>1. Характеристика текущего состояния, основные проблемы в сфере общественной безопасности, показатели и анализ социальных, финансово-экономических и прочих рисков реализации Программы</w:t>
      </w:r>
    </w:p>
    <w:p w14:paraId="6B699379" w14:textId="77777777" w:rsidR="00BC1B1D" w:rsidRPr="00EE6A08" w:rsidRDefault="00BC1B1D">
      <w:pPr>
        <w:pStyle w:val="a3"/>
        <w:ind w:right="0"/>
        <w:jc w:val="both"/>
        <w:rPr>
          <w:sz w:val="24"/>
        </w:rPr>
      </w:pPr>
    </w:p>
    <w:p w14:paraId="3FE9F23F" w14:textId="77777777" w:rsidR="00BC1B1D" w:rsidRPr="00EE6A08" w:rsidRDefault="00BC1B1D">
      <w:pPr>
        <w:pStyle w:val="a3"/>
        <w:ind w:right="0"/>
        <w:jc w:val="both"/>
        <w:rPr>
          <w:sz w:val="24"/>
        </w:rPr>
      </w:pPr>
    </w:p>
    <w:p w14:paraId="00698B8D" w14:textId="08ACA9E1" w:rsidR="00BC1B1D" w:rsidRPr="00EE6A08" w:rsidRDefault="008977CF">
      <w:pPr>
        <w:pStyle w:val="a3"/>
        <w:ind w:right="0"/>
        <w:jc w:val="both"/>
        <w:rPr>
          <w:rFonts w:ascii="Times New Roman" w:hAnsi="Times New Roman" w:cs="Times New Roman"/>
          <w:sz w:val="24"/>
        </w:rPr>
      </w:pPr>
      <w:r w:rsidRPr="00EE6A08">
        <w:rPr>
          <w:rFonts w:ascii="Times New Roman" w:hAnsi="Times New Roman" w:cs="Times New Roman"/>
          <w:color w:val="000000"/>
          <w:sz w:val="24"/>
          <w:lang w:eastAsia="ru-RU"/>
        </w:rPr>
        <w:tab/>
      </w:r>
      <w:r w:rsidRPr="00EE6A08">
        <w:rPr>
          <w:rFonts w:ascii="Times New Roman" w:hAnsi="Times New Roman" w:cs="Times New Roman"/>
          <w:color w:val="000000"/>
          <w:sz w:val="24"/>
        </w:rPr>
        <w:t xml:space="preserve"> Программа входит в комплекс муниципальных программ сельского поселения </w:t>
      </w:r>
      <w:r w:rsidR="0071544D" w:rsidRPr="00EE6A08">
        <w:rPr>
          <w:rFonts w:ascii="Times New Roman" w:hAnsi="Times New Roman" w:cs="Times New Roman"/>
          <w:color w:val="000000"/>
          <w:sz w:val="24"/>
        </w:rPr>
        <w:t>Туарма</w:t>
      </w:r>
      <w:r w:rsidRPr="00EE6A08">
        <w:rPr>
          <w:rFonts w:ascii="Times New Roman" w:hAnsi="Times New Roman" w:cs="Times New Roman"/>
          <w:color w:val="000000"/>
          <w:sz w:val="24"/>
        </w:rPr>
        <w:t xml:space="preserve"> муниципального района </w:t>
      </w:r>
      <w:r w:rsidR="0071544D" w:rsidRPr="00EE6A08">
        <w:rPr>
          <w:rFonts w:ascii="Times New Roman" w:hAnsi="Times New Roman" w:cs="Times New Roman"/>
          <w:color w:val="000000"/>
          <w:sz w:val="24"/>
        </w:rPr>
        <w:t>Шенталинский</w:t>
      </w:r>
      <w:r w:rsidRPr="00EE6A08">
        <w:rPr>
          <w:rFonts w:ascii="Times New Roman" w:hAnsi="Times New Roman" w:cs="Times New Roman"/>
          <w:color w:val="000000"/>
          <w:sz w:val="24"/>
        </w:rPr>
        <w:t xml:space="preserve"> Самарской области, результатом реализации которых является развитие системы профилактики правонарушений, повышение уровня общественной безопасности, а также укрепление общественного порядка на территории сельского поселения </w:t>
      </w:r>
      <w:r w:rsidR="0071544D" w:rsidRPr="00EE6A08">
        <w:rPr>
          <w:rFonts w:ascii="Times New Roman" w:hAnsi="Times New Roman" w:cs="Times New Roman"/>
          <w:color w:val="000000"/>
          <w:sz w:val="24"/>
        </w:rPr>
        <w:t>Туарма</w:t>
      </w:r>
      <w:r w:rsidRPr="00EE6A08">
        <w:rPr>
          <w:rFonts w:ascii="Times New Roman" w:hAnsi="Times New Roman" w:cs="Times New Roman"/>
          <w:color w:val="000000"/>
          <w:sz w:val="24"/>
        </w:rPr>
        <w:t xml:space="preserve"> муниципального района </w:t>
      </w:r>
      <w:r w:rsidR="0071544D" w:rsidRPr="00EE6A08">
        <w:rPr>
          <w:rFonts w:ascii="Times New Roman" w:hAnsi="Times New Roman" w:cs="Times New Roman"/>
          <w:color w:val="000000"/>
          <w:sz w:val="24"/>
        </w:rPr>
        <w:t>Шенталинский</w:t>
      </w:r>
      <w:r w:rsidRPr="00EE6A08">
        <w:rPr>
          <w:rFonts w:ascii="Times New Roman" w:hAnsi="Times New Roman" w:cs="Times New Roman"/>
          <w:color w:val="000000"/>
          <w:sz w:val="24"/>
        </w:rPr>
        <w:t xml:space="preserve"> Самарской области.</w:t>
      </w:r>
    </w:p>
    <w:p w14:paraId="7280D14D" w14:textId="4CA89682" w:rsidR="00BC1B1D" w:rsidRPr="00EE6A08" w:rsidRDefault="008977CF">
      <w:pPr>
        <w:pStyle w:val="ConsPlusNormal"/>
        <w:widowControl/>
        <w:spacing w:after="120"/>
        <w:ind w:firstLine="0"/>
        <w:jc w:val="both"/>
        <w:rPr>
          <w:sz w:val="24"/>
          <w:szCs w:val="24"/>
        </w:rPr>
      </w:pPr>
      <w:r w:rsidRPr="00EE6A08">
        <w:rPr>
          <w:rFonts w:ascii="Times New Roman" w:hAnsi="Times New Roman" w:cs="Times New Roman"/>
          <w:sz w:val="24"/>
          <w:szCs w:val="24"/>
        </w:rPr>
        <w:tab/>
        <w:t xml:space="preserve">Оперативная обстановка с правонарушениями на территории сельского поселения </w:t>
      </w:r>
      <w:r w:rsidR="0071544D" w:rsidRPr="00EE6A08">
        <w:rPr>
          <w:rFonts w:ascii="Times New Roman" w:hAnsi="Times New Roman" w:cs="Times New Roman"/>
          <w:sz w:val="24"/>
          <w:szCs w:val="24"/>
        </w:rPr>
        <w:t>Туарма</w:t>
      </w:r>
      <w:r w:rsidRPr="00EE6A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1544D" w:rsidRPr="00EE6A08">
        <w:rPr>
          <w:rFonts w:ascii="Times New Roman" w:hAnsi="Times New Roman" w:cs="Times New Roman"/>
          <w:sz w:val="24"/>
          <w:szCs w:val="24"/>
        </w:rPr>
        <w:t>Шенталинский</w:t>
      </w:r>
      <w:r w:rsidRPr="00EE6A08">
        <w:rPr>
          <w:rFonts w:ascii="Times New Roman" w:hAnsi="Times New Roman" w:cs="Times New Roman"/>
          <w:sz w:val="24"/>
          <w:szCs w:val="24"/>
        </w:rPr>
        <w:t xml:space="preserve"> Самарской области остается напряженной, не обеспечивает в полной мере личную безопасность граждан, их имущества и продолжает оказывать негативное воздействие на социально-экономическое развитие сельского поселения </w:t>
      </w:r>
      <w:r w:rsidR="0071544D" w:rsidRPr="00EE6A08">
        <w:rPr>
          <w:rFonts w:ascii="Times New Roman" w:hAnsi="Times New Roman" w:cs="Times New Roman"/>
          <w:sz w:val="24"/>
          <w:szCs w:val="24"/>
        </w:rPr>
        <w:t>Туарма</w:t>
      </w:r>
      <w:r w:rsidRPr="00EE6A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1544D" w:rsidRPr="00EE6A08">
        <w:rPr>
          <w:rFonts w:ascii="Times New Roman" w:hAnsi="Times New Roman" w:cs="Times New Roman"/>
          <w:sz w:val="24"/>
          <w:szCs w:val="24"/>
        </w:rPr>
        <w:t>Шенталинский</w:t>
      </w:r>
      <w:r w:rsidRPr="00EE6A08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  <w:r w:rsidRPr="00EE6A08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ab/>
        <w:t>Сохраняется высоким уровень преступности, в том числе среди несовершеннолетних или при их соучастии.</w:t>
      </w:r>
      <w:r w:rsidR="004D1907">
        <w:rPr>
          <w:rFonts w:ascii="Times New Roman" w:hAnsi="Times New Roman" w:cs="Times New Roman"/>
          <w:sz w:val="24"/>
          <w:szCs w:val="24"/>
        </w:rPr>
        <w:t xml:space="preserve"> </w:t>
      </w:r>
      <w:r w:rsidRPr="00EE6A08">
        <w:rPr>
          <w:rFonts w:ascii="Times New Roman" w:hAnsi="Times New Roman" w:cs="Times New Roman"/>
          <w:sz w:val="24"/>
          <w:szCs w:val="24"/>
        </w:rPr>
        <w:t>Также, несмотря на предпринимаемые меры, ситуация, связанная с незаконным распространением и потреблением наркотических средств, продолжает оставаться напряженной. Наркомания и связанные с ней правонарушения наиболее распространены среди молодежи.</w:t>
      </w:r>
      <w:r w:rsidRPr="00EE6A08">
        <w:rPr>
          <w:rFonts w:ascii="Times New Roman" w:hAnsi="Times New Roman" w:cs="Times New Roman"/>
          <w:sz w:val="24"/>
          <w:szCs w:val="24"/>
        </w:rPr>
        <w:tab/>
        <w:t xml:space="preserve">Проблемы </w:t>
      </w:r>
      <w:proofErr w:type="spellStart"/>
      <w:r w:rsidRPr="00EE6A0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E6A08">
        <w:rPr>
          <w:rFonts w:ascii="Times New Roman" w:hAnsi="Times New Roman" w:cs="Times New Roman"/>
          <w:sz w:val="24"/>
          <w:szCs w:val="24"/>
        </w:rPr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  <w:r w:rsidRPr="00EE6A08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ab/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  <w:r w:rsidRPr="00EE6A08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ab/>
        <w:t>Уголовно-исполнительная система не имеет достаточных возможностей для исправления осужденных и предупреждения совершения им</w:t>
      </w:r>
      <w:r w:rsidR="004D1907">
        <w:rPr>
          <w:rFonts w:ascii="Times New Roman" w:hAnsi="Times New Roman" w:cs="Times New Roman"/>
          <w:sz w:val="24"/>
          <w:szCs w:val="24"/>
        </w:rPr>
        <w:t>и новых преступлений.</w:t>
      </w:r>
      <w:r w:rsidR="004D1907">
        <w:rPr>
          <w:rFonts w:ascii="Times New Roman" w:hAnsi="Times New Roman" w:cs="Times New Roman"/>
          <w:sz w:val="24"/>
          <w:szCs w:val="24"/>
        </w:rPr>
        <w:tab/>
      </w:r>
      <w:r w:rsidR="004D1907">
        <w:rPr>
          <w:rFonts w:ascii="Times New Roman" w:hAnsi="Times New Roman" w:cs="Times New Roman"/>
          <w:sz w:val="24"/>
          <w:szCs w:val="24"/>
        </w:rPr>
        <w:tab/>
      </w:r>
      <w:r w:rsidR="004D1907">
        <w:rPr>
          <w:rFonts w:ascii="Times New Roman" w:hAnsi="Times New Roman" w:cs="Times New Roman"/>
          <w:sz w:val="24"/>
          <w:szCs w:val="24"/>
        </w:rPr>
        <w:tab/>
      </w:r>
      <w:r w:rsidR="004D1907">
        <w:rPr>
          <w:rFonts w:ascii="Times New Roman" w:hAnsi="Times New Roman" w:cs="Times New Roman"/>
          <w:sz w:val="24"/>
          <w:szCs w:val="24"/>
        </w:rPr>
        <w:tab/>
      </w:r>
      <w:r w:rsidR="004D1907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недостаточный уровень привлечения подростков и молодежи к досуговой и внеурочной деятельности.</w:t>
      </w:r>
      <w:r w:rsidRPr="00EE6A08">
        <w:rPr>
          <w:rFonts w:ascii="Times New Roman" w:hAnsi="Times New Roman" w:cs="Times New Roman"/>
          <w:sz w:val="24"/>
          <w:szCs w:val="24"/>
        </w:rPr>
        <w:tab/>
        <w:t xml:space="preserve">Таким образом, требуется дальнейшее решение проблем в области укрепления правопорядка и общественной безопасности в сельском поселении </w:t>
      </w:r>
      <w:r w:rsidR="0071544D" w:rsidRPr="00EE6A08">
        <w:rPr>
          <w:rFonts w:ascii="Times New Roman" w:hAnsi="Times New Roman" w:cs="Times New Roman"/>
          <w:sz w:val="24"/>
          <w:szCs w:val="24"/>
        </w:rPr>
        <w:t>Туарма</w:t>
      </w:r>
      <w:r w:rsidRPr="00EE6A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1544D" w:rsidRPr="00EE6A08">
        <w:rPr>
          <w:rFonts w:ascii="Times New Roman" w:hAnsi="Times New Roman" w:cs="Times New Roman"/>
          <w:sz w:val="24"/>
          <w:szCs w:val="24"/>
        </w:rPr>
        <w:t>Шенталинский</w:t>
      </w:r>
      <w:r w:rsidRPr="00EE6A08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  <w:r w:rsidRPr="00EE6A08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ab/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14:paraId="5750EDE5" w14:textId="0B833030" w:rsidR="00BC1B1D" w:rsidRPr="004D1907" w:rsidRDefault="008977CF" w:rsidP="004D190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A08">
        <w:rPr>
          <w:rFonts w:ascii="Times New Roman" w:hAnsi="Times New Roman" w:cs="Times New Roman"/>
          <w:sz w:val="24"/>
          <w:szCs w:val="24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местного бюджета.</w:t>
      </w:r>
      <w:r w:rsidRPr="00EE6A08">
        <w:rPr>
          <w:rFonts w:ascii="Times New Roman" w:hAnsi="Times New Roman" w:cs="Times New Roman"/>
          <w:sz w:val="24"/>
          <w:szCs w:val="24"/>
        </w:rPr>
        <w:lastRenderedPageBreak/>
        <w:tab/>
        <w:t>Важное значение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</w:t>
      </w:r>
      <w:r w:rsidR="004D1907">
        <w:rPr>
          <w:rFonts w:ascii="Times New Roman" w:hAnsi="Times New Roman" w:cs="Times New Roman"/>
          <w:sz w:val="24"/>
          <w:szCs w:val="24"/>
        </w:rPr>
        <w:t xml:space="preserve"> мер по их предотвращению.</w:t>
      </w:r>
      <w:r w:rsidR="004D1907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 xml:space="preserve">Финансовые риски связаны с возникновением бюджетного дефицита и, как следствие, недостаточным уровнем бюджетного </w:t>
      </w:r>
      <w:proofErr w:type="gramStart"/>
      <w:r w:rsidRPr="00EE6A08">
        <w:rPr>
          <w:rFonts w:ascii="Times New Roman" w:hAnsi="Times New Roman" w:cs="Times New Roman"/>
          <w:sz w:val="24"/>
          <w:szCs w:val="24"/>
        </w:rPr>
        <w:t>финансирования  сферы</w:t>
      </w:r>
      <w:proofErr w:type="gramEnd"/>
      <w:r w:rsidRPr="00EE6A08">
        <w:rPr>
          <w:rFonts w:ascii="Times New Roman" w:hAnsi="Times New Roman" w:cs="Times New Roman"/>
          <w:sz w:val="24"/>
          <w:szCs w:val="24"/>
        </w:rPr>
        <w:t xml:space="preserve"> общественной безопасности, что может повлечь недофинансирование, сокращение или прекращ</w:t>
      </w:r>
      <w:r w:rsidR="004D1907">
        <w:rPr>
          <w:rFonts w:ascii="Times New Roman" w:hAnsi="Times New Roman" w:cs="Times New Roman"/>
          <w:sz w:val="24"/>
          <w:szCs w:val="24"/>
        </w:rPr>
        <w:t>ение программных мероприятий.</w:t>
      </w:r>
      <w:r w:rsidR="004D19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6A08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</w:t>
      </w:r>
      <w:r w:rsidR="004D1907">
        <w:rPr>
          <w:rFonts w:ascii="Times New Roman" w:hAnsi="Times New Roman" w:cs="Times New Roman"/>
          <w:sz w:val="24"/>
          <w:szCs w:val="24"/>
        </w:rPr>
        <w:t>ебюджетного финансирования.</w:t>
      </w:r>
      <w:r w:rsidR="004D1907">
        <w:rPr>
          <w:rFonts w:ascii="Times New Roman" w:hAnsi="Times New Roman" w:cs="Times New Roman"/>
          <w:sz w:val="24"/>
          <w:szCs w:val="24"/>
        </w:rPr>
        <w:tab/>
      </w:r>
      <w:r w:rsidRPr="00EE6A08">
        <w:rPr>
          <w:rFonts w:ascii="Times New Roman" w:hAnsi="Times New Roman" w:cs="Times New Roman"/>
          <w:sz w:val="24"/>
          <w:szCs w:val="24"/>
        </w:rPr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планируемых сроков реализации Программы, невыполнение ее задач, </w:t>
      </w:r>
      <w:proofErr w:type="spellStart"/>
      <w:r w:rsidRPr="00EE6A08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EE6A08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</w:t>
      </w:r>
      <w:r w:rsidR="004D1907">
        <w:rPr>
          <w:rFonts w:ascii="Times New Roman" w:hAnsi="Times New Roman" w:cs="Times New Roman"/>
          <w:sz w:val="24"/>
          <w:szCs w:val="24"/>
        </w:rPr>
        <w:t xml:space="preserve">олнения мероприятий Программы.           </w:t>
      </w:r>
      <w:r w:rsidRPr="00EE6A08">
        <w:rPr>
          <w:rFonts w:ascii="Times New Roman" w:hAnsi="Times New Roman" w:cs="Times New Roman"/>
          <w:color w:val="000000"/>
          <w:sz w:val="24"/>
          <w:szCs w:val="24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14:paraId="1F72F646" w14:textId="77777777" w:rsidR="00BC1B1D" w:rsidRPr="00EE6A08" w:rsidRDefault="00BC1B1D">
      <w:pPr>
        <w:pStyle w:val="a3"/>
        <w:ind w:right="0"/>
        <w:jc w:val="both"/>
        <w:rPr>
          <w:rFonts w:ascii="Times New Roman" w:hAnsi="Times New Roman" w:cs="Times New Roman"/>
          <w:color w:val="000000"/>
          <w:sz w:val="24"/>
        </w:rPr>
      </w:pPr>
    </w:p>
    <w:p w14:paraId="08CE6F91" w14:textId="77777777" w:rsidR="00BC1B1D" w:rsidRPr="00EE6A08" w:rsidRDefault="00BC1B1D">
      <w:pPr>
        <w:pStyle w:val="a3"/>
        <w:ind w:right="0"/>
        <w:jc w:val="both"/>
        <w:rPr>
          <w:rFonts w:ascii="Times New Roman" w:hAnsi="Times New Roman" w:cs="Times New Roman"/>
          <w:color w:val="000000"/>
          <w:sz w:val="24"/>
        </w:rPr>
      </w:pPr>
    </w:p>
    <w:p w14:paraId="130F87FC" w14:textId="77777777" w:rsidR="00BC1B1D" w:rsidRPr="00EE6A08" w:rsidRDefault="008977CF">
      <w:pPr>
        <w:pStyle w:val="a3"/>
        <w:spacing w:after="283"/>
        <w:ind w:right="0"/>
        <w:rPr>
          <w:rFonts w:ascii="Times New Roman" w:hAnsi="Times New Roman" w:cs="Times New Roman"/>
          <w:b/>
          <w:color w:val="000000"/>
          <w:sz w:val="24"/>
        </w:rPr>
      </w:pPr>
      <w:r w:rsidRPr="00EE6A08">
        <w:rPr>
          <w:rFonts w:ascii="Times New Roman" w:hAnsi="Times New Roman" w:cs="Times New Roman"/>
          <w:b/>
          <w:color w:val="000000"/>
          <w:sz w:val="24"/>
        </w:rPr>
        <w:t>2. Приоритеты муниципальной политики в сфере реализации Программы, цель и задачи Программы, планируемые конечные результаты ее реализации</w:t>
      </w:r>
      <w:r w:rsidRPr="00EE6A08">
        <w:rPr>
          <w:rFonts w:ascii="Times New Roman" w:hAnsi="Times New Roman" w:cs="Times New Roman"/>
          <w:color w:val="000000"/>
          <w:sz w:val="24"/>
        </w:rPr>
        <w:t>.</w:t>
      </w:r>
    </w:p>
    <w:p w14:paraId="353DE940" w14:textId="77777777" w:rsidR="00BC1B1D" w:rsidRPr="00EE6A08" w:rsidRDefault="008977CF">
      <w:pPr>
        <w:pStyle w:val="a3"/>
        <w:spacing w:after="283"/>
        <w:ind w:right="0"/>
        <w:rPr>
          <w:rFonts w:ascii="Times New Roman" w:hAnsi="Times New Roman" w:cs="Times New Roman"/>
          <w:color w:val="000000"/>
          <w:sz w:val="24"/>
        </w:rPr>
      </w:pPr>
      <w:r w:rsidRPr="00EE6A08">
        <w:rPr>
          <w:rFonts w:ascii="Times New Roman" w:hAnsi="Times New Roman" w:cs="Times New Roman"/>
          <w:b/>
          <w:color w:val="000000"/>
          <w:sz w:val="24"/>
        </w:rPr>
        <w:t xml:space="preserve"> Цель и задачи Программы</w:t>
      </w:r>
    </w:p>
    <w:p w14:paraId="7BCF8CF2" w14:textId="77777777" w:rsidR="004D1907" w:rsidRDefault="008977CF">
      <w:pPr>
        <w:spacing w:after="283"/>
        <w:jc w:val="both"/>
        <w:rPr>
          <w:color w:val="000000"/>
        </w:rPr>
      </w:pPr>
      <w:r w:rsidRPr="00EE6A08">
        <w:rPr>
          <w:color w:val="000000"/>
        </w:rPr>
        <w:tab/>
        <w:t xml:space="preserve">Основными целями в реализации данной Программы на территории сельского поселения </w:t>
      </w:r>
      <w:r w:rsidR="0071544D" w:rsidRPr="00EE6A08">
        <w:rPr>
          <w:color w:val="000000"/>
        </w:rPr>
        <w:t>Туарма</w:t>
      </w:r>
      <w:r w:rsidRPr="00EE6A08">
        <w:rPr>
          <w:color w:val="000000"/>
        </w:rPr>
        <w:t xml:space="preserve"> муниципального района </w:t>
      </w:r>
      <w:r w:rsidR="0071544D" w:rsidRPr="00EE6A08">
        <w:rPr>
          <w:color w:val="000000"/>
        </w:rPr>
        <w:t>Шенталинский</w:t>
      </w:r>
      <w:r w:rsidRPr="00EE6A08">
        <w:rPr>
          <w:color w:val="000000"/>
        </w:rPr>
        <w:t xml:space="preserve"> Самарс</w:t>
      </w:r>
      <w:r w:rsidR="004D1907">
        <w:rPr>
          <w:color w:val="000000"/>
        </w:rPr>
        <w:t>кой области являются:</w:t>
      </w:r>
      <w:r w:rsidR="004D1907">
        <w:rPr>
          <w:color w:val="000000"/>
        </w:rPr>
        <w:tab/>
      </w:r>
    </w:p>
    <w:p w14:paraId="73035C3D" w14:textId="77777777" w:rsidR="004D1907" w:rsidRDefault="004D1907" w:rsidP="004D1907">
      <w:pPr>
        <w:spacing w:after="283"/>
        <w:jc w:val="both"/>
        <w:rPr>
          <w:color w:val="000000"/>
        </w:rPr>
      </w:pPr>
      <w:r>
        <w:rPr>
          <w:color w:val="000000"/>
        </w:rPr>
        <w:t xml:space="preserve"> </w:t>
      </w:r>
      <w:r w:rsidR="008977CF" w:rsidRPr="00EE6A08">
        <w:rPr>
          <w:color w:val="000000"/>
        </w:rPr>
        <w:t xml:space="preserve">- укрепление правопорядка и общественной безопасности в сельском поселении </w:t>
      </w:r>
      <w:r w:rsidR="0071544D" w:rsidRPr="00EE6A08">
        <w:rPr>
          <w:color w:val="000000"/>
        </w:rPr>
        <w:t>Туарма</w:t>
      </w:r>
      <w:r w:rsidR="008977CF" w:rsidRPr="00EE6A08">
        <w:rPr>
          <w:color w:val="000000"/>
        </w:rPr>
        <w:t xml:space="preserve"> муниципального района </w:t>
      </w:r>
      <w:r w:rsidR="0071544D" w:rsidRPr="00EE6A08">
        <w:rPr>
          <w:color w:val="000000"/>
        </w:rPr>
        <w:t>Шенталинский</w:t>
      </w:r>
      <w:r w:rsidR="008977CF" w:rsidRPr="00EE6A08">
        <w:rPr>
          <w:color w:val="000000"/>
        </w:rPr>
        <w:t xml:space="preserve"> Самарской области как необходимое условие соблюдения защиты прав и свобод жителей сельского поселения </w:t>
      </w:r>
      <w:r w:rsidR="0071544D" w:rsidRPr="00EE6A08">
        <w:rPr>
          <w:color w:val="000000"/>
        </w:rPr>
        <w:t>Туарма</w:t>
      </w:r>
      <w:r w:rsidR="008977CF" w:rsidRPr="00EE6A08">
        <w:rPr>
          <w:color w:val="000000"/>
        </w:rPr>
        <w:t xml:space="preserve"> муниципального района </w:t>
      </w:r>
      <w:r w:rsidR="0071544D" w:rsidRPr="00EE6A08">
        <w:rPr>
          <w:color w:val="000000"/>
        </w:rPr>
        <w:t>Шенталинский</w:t>
      </w:r>
      <w:r w:rsidR="008977CF" w:rsidRPr="00EE6A08">
        <w:rPr>
          <w:color w:val="000000"/>
        </w:rPr>
        <w:t xml:space="preserve"> Самарской области;</w:t>
      </w:r>
      <w:r w:rsidR="008977CF" w:rsidRPr="00EE6A08">
        <w:rPr>
          <w:color w:val="000000"/>
        </w:rPr>
        <w:tab/>
        <w:t xml:space="preserve"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</w:r>
      <w:r w:rsidR="0071544D" w:rsidRPr="00EE6A08">
        <w:rPr>
          <w:color w:val="000000"/>
        </w:rPr>
        <w:t>Туарма</w:t>
      </w:r>
      <w:r w:rsidR="008977CF" w:rsidRPr="00EE6A08">
        <w:rPr>
          <w:color w:val="000000"/>
        </w:rPr>
        <w:t xml:space="preserve"> муниципального района </w:t>
      </w:r>
      <w:r w:rsidR="0071544D" w:rsidRPr="00EE6A08">
        <w:rPr>
          <w:color w:val="000000"/>
        </w:rPr>
        <w:t>Шенталинский</w:t>
      </w:r>
      <w:r w:rsidR="008977CF" w:rsidRPr="00EE6A08">
        <w:rPr>
          <w:color w:val="000000"/>
        </w:rPr>
        <w:t xml:space="preserve"> Самарской области;</w:t>
      </w:r>
    </w:p>
    <w:p w14:paraId="5919C401" w14:textId="0BDB316A" w:rsidR="00BC1B1D" w:rsidRPr="00EE6A08" w:rsidRDefault="008977CF" w:rsidP="004D1907">
      <w:pPr>
        <w:spacing w:after="283"/>
        <w:jc w:val="both"/>
      </w:pPr>
      <w:r w:rsidRPr="00EE6A08">
        <w:rPr>
          <w:lang w:val="de-DE"/>
        </w:rPr>
        <w:t xml:space="preserve">- </w:t>
      </w:r>
      <w:proofErr w:type="spellStart"/>
      <w:r w:rsidRPr="00EE6A08">
        <w:rPr>
          <w:lang w:val="de-DE"/>
        </w:rPr>
        <w:t>закрепление</w:t>
      </w:r>
      <w:proofErr w:type="spellEnd"/>
      <w:r w:rsidRPr="00EE6A08">
        <w:rPr>
          <w:lang w:val="de-DE"/>
        </w:rPr>
        <w:t xml:space="preserve"> </w:t>
      </w:r>
      <w:proofErr w:type="spellStart"/>
      <w:r w:rsidRPr="00EE6A08">
        <w:rPr>
          <w:lang w:val="de-DE"/>
        </w:rPr>
        <w:t>тенденции</w:t>
      </w:r>
      <w:proofErr w:type="spellEnd"/>
      <w:r w:rsidRPr="00EE6A08">
        <w:rPr>
          <w:lang w:val="de-DE"/>
        </w:rPr>
        <w:t xml:space="preserve"> к </w:t>
      </w:r>
      <w:proofErr w:type="spellStart"/>
      <w:r w:rsidRPr="00EE6A08">
        <w:rPr>
          <w:lang w:val="de-DE"/>
        </w:rPr>
        <w:t>сокращению</w:t>
      </w:r>
      <w:proofErr w:type="spellEnd"/>
      <w:r w:rsidRPr="00EE6A08">
        <w:rPr>
          <w:lang w:val="de-DE"/>
        </w:rPr>
        <w:t xml:space="preserve"> </w:t>
      </w:r>
      <w:proofErr w:type="spellStart"/>
      <w:r w:rsidRPr="00EE6A08">
        <w:rPr>
          <w:lang w:val="de-DE"/>
        </w:rPr>
        <w:t>распространения</w:t>
      </w:r>
      <w:proofErr w:type="spellEnd"/>
      <w:r w:rsidRPr="00EE6A08">
        <w:rPr>
          <w:lang w:val="de-DE"/>
        </w:rPr>
        <w:t xml:space="preserve"> </w:t>
      </w:r>
      <w:proofErr w:type="spellStart"/>
      <w:r w:rsidRPr="00EE6A08">
        <w:rPr>
          <w:lang w:val="de-DE"/>
        </w:rPr>
        <w:t>наркомании</w:t>
      </w:r>
      <w:proofErr w:type="spellEnd"/>
      <w:r w:rsidRPr="00EE6A08">
        <w:rPr>
          <w:lang w:val="de-DE"/>
        </w:rPr>
        <w:t xml:space="preserve"> и </w:t>
      </w:r>
      <w:proofErr w:type="spellStart"/>
      <w:r w:rsidRPr="00EE6A08">
        <w:rPr>
          <w:lang w:val="de-DE"/>
        </w:rPr>
        <w:t>связанных</w:t>
      </w:r>
      <w:proofErr w:type="spellEnd"/>
      <w:r w:rsidRPr="00EE6A08">
        <w:rPr>
          <w:lang w:val="de-DE"/>
        </w:rPr>
        <w:t xml:space="preserve"> с </w:t>
      </w:r>
      <w:proofErr w:type="spellStart"/>
      <w:r w:rsidRPr="00EE6A08">
        <w:rPr>
          <w:lang w:val="de-DE"/>
        </w:rPr>
        <w:t>ней</w:t>
      </w:r>
      <w:proofErr w:type="spellEnd"/>
      <w:r w:rsidRPr="00EE6A08">
        <w:rPr>
          <w:lang w:val="de-DE"/>
        </w:rPr>
        <w:t xml:space="preserve"> </w:t>
      </w:r>
      <w:proofErr w:type="spellStart"/>
      <w:r w:rsidRPr="00EE6A08">
        <w:rPr>
          <w:lang w:val="de-DE"/>
        </w:rPr>
        <w:t>правонарушений</w:t>
      </w:r>
      <w:proofErr w:type="spellEnd"/>
      <w:r w:rsidRPr="00EE6A08">
        <w:rPr>
          <w:lang w:val="de-DE"/>
        </w:rPr>
        <w:t xml:space="preserve">. </w:t>
      </w:r>
    </w:p>
    <w:p w14:paraId="33FD6C28" w14:textId="77777777" w:rsidR="00BC1B1D" w:rsidRPr="00EE6A08" w:rsidRDefault="008977CF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EE6A08">
        <w:rPr>
          <w:rFonts w:ascii="Times New Roman" w:hAnsi="Times New Roman" w:cs="Times New Roman"/>
        </w:rPr>
        <w:t>Для достижения указанных целей Программа предполагает решение следующих задач:</w:t>
      </w:r>
      <w:r w:rsidRPr="00EE6A08">
        <w:rPr>
          <w:rFonts w:ascii="Times New Roman" w:hAnsi="Times New Roman" w:cs="Times New Roman"/>
        </w:rPr>
        <w:tab/>
      </w:r>
    </w:p>
    <w:p w14:paraId="4936AC15" w14:textId="77777777" w:rsidR="00BC1B1D" w:rsidRPr="00EE6A08" w:rsidRDefault="008977CF">
      <w:pPr>
        <w:pStyle w:val="ab"/>
        <w:jc w:val="both"/>
        <w:rPr>
          <w:rFonts w:ascii="Times New Roman" w:hAnsi="Times New Roman" w:cs="Times New Roman"/>
        </w:rPr>
      </w:pPr>
      <w:r w:rsidRPr="00EE6A08">
        <w:rPr>
          <w:rFonts w:ascii="Times New Roman" w:hAnsi="Times New Roman" w:cs="Times New Roman"/>
        </w:rPr>
        <w:t xml:space="preserve">- осуществление   </w:t>
      </w:r>
      <w:proofErr w:type="gramStart"/>
      <w:r w:rsidRPr="00EE6A08">
        <w:rPr>
          <w:rFonts w:ascii="Times New Roman" w:hAnsi="Times New Roman" w:cs="Times New Roman"/>
        </w:rPr>
        <w:t xml:space="preserve">организационной,   </w:t>
      </w:r>
      <w:proofErr w:type="gramEnd"/>
      <w:r w:rsidRPr="00EE6A08">
        <w:rPr>
          <w:rFonts w:ascii="Times New Roman" w:hAnsi="Times New Roman" w:cs="Times New Roman"/>
        </w:rPr>
        <w:t xml:space="preserve"> научно методической и информационной  деятельности  по профилактике правонарушений;</w:t>
      </w:r>
      <w:r w:rsidRPr="00EE6A08">
        <w:rPr>
          <w:rFonts w:ascii="Times New Roman" w:hAnsi="Times New Roman" w:cs="Times New Roman"/>
        </w:rPr>
        <w:tab/>
      </w:r>
      <w:r w:rsidRPr="00EE6A08">
        <w:rPr>
          <w:rFonts w:ascii="Times New Roman" w:hAnsi="Times New Roman" w:cs="Times New Roman"/>
        </w:rPr>
        <w:tab/>
      </w:r>
      <w:r w:rsidRPr="00EE6A08">
        <w:rPr>
          <w:rFonts w:ascii="Times New Roman" w:hAnsi="Times New Roman" w:cs="Times New Roman"/>
        </w:rPr>
        <w:tab/>
      </w:r>
      <w:r w:rsidRPr="00EE6A08">
        <w:rPr>
          <w:rFonts w:ascii="Times New Roman" w:hAnsi="Times New Roman" w:cs="Times New Roman"/>
        </w:rPr>
        <w:tab/>
        <w:t xml:space="preserve">  </w:t>
      </w:r>
    </w:p>
    <w:p w14:paraId="7F2AB4E7" w14:textId="77777777" w:rsidR="00EE6A08" w:rsidRPr="00EE6A08" w:rsidRDefault="008977CF">
      <w:pPr>
        <w:pStyle w:val="ab"/>
        <w:jc w:val="both"/>
        <w:rPr>
          <w:rFonts w:ascii="Times New Roman" w:hAnsi="Times New Roman" w:cs="Times New Roman"/>
        </w:rPr>
      </w:pPr>
      <w:r w:rsidRPr="00EE6A08">
        <w:rPr>
          <w:rFonts w:ascii="Times New Roman" w:hAnsi="Times New Roman" w:cs="Times New Roman"/>
        </w:rPr>
        <w:t xml:space="preserve">   - </w:t>
      </w:r>
      <w:proofErr w:type="gramStart"/>
      <w:r w:rsidRPr="00EE6A08">
        <w:rPr>
          <w:rFonts w:ascii="Times New Roman" w:hAnsi="Times New Roman" w:cs="Times New Roman"/>
        </w:rPr>
        <w:t>обеспечение  профилактики</w:t>
      </w:r>
      <w:proofErr w:type="gramEnd"/>
      <w:r w:rsidRPr="00EE6A08">
        <w:rPr>
          <w:rFonts w:ascii="Times New Roman" w:hAnsi="Times New Roman" w:cs="Times New Roman"/>
        </w:rPr>
        <w:t xml:space="preserve">  правонарушений   на улицах и в общественных местах;</w:t>
      </w:r>
      <w:r w:rsidRPr="00EE6A08">
        <w:rPr>
          <w:rFonts w:ascii="Times New Roman" w:hAnsi="Times New Roman" w:cs="Times New Roman"/>
        </w:rPr>
        <w:tab/>
      </w:r>
    </w:p>
    <w:p w14:paraId="3E6C3F06" w14:textId="758D7C02" w:rsidR="00BC1B1D" w:rsidRPr="00EE6A08" w:rsidRDefault="008977CF">
      <w:pPr>
        <w:pStyle w:val="ab"/>
        <w:jc w:val="both"/>
      </w:pPr>
      <w:r w:rsidRPr="00EE6A08">
        <w:rPr>
          <w:rFonts w:ascii="Times New Roman" w:hAnsi="Times New Roman" w:cs="Times New Roman"/>
        </w:rPr>
        <w:t xml:space="preserve"> - повышение </w:t>
      </w:r>
      <w:proofErr w:type="gramStart"/>
      <w:r w:rsidRPr="00EE6A08">
        <w:rPr>
          <w:rFonts w:ascii="Times New Roman" w:hAnsi="Times New Roman" w:cs="Times New Roman"/>
        </w:rPr>
        <w:t>качества  воспитательной</w:t>
      </w:r>
      <w:proofErr w:type="gramEnd"/>
      <w:r w:rsidRPr="00EE6A08">
        <w:rPr>
          <w:rFonts w:ascii="Times New Roman" w:hAnsi="Times New Roman" w:cs="Times New Roman"/>
        </w:rPr>
        <w:t xml:space="preserve">  работы  в образовательных учреждениях;    </w:t>
      </w:r>
    </w:p>
    <w:p w14:paraId="305C028C" w14:textId="77777777" w:rsidR="00BC1B1D" w:rsidRPr="00EE6A08" w:rsidRDefault="008977CF">
      <w:pPr>
        <w:pStyle w:val="ab"/>
        <w:jc w:val="both"/>
        <w:rPr>
          <w:rFonts w:ascii="Times New Roman" w:hAnsi="Times New Roman" w:cs="Times New Roman"/>
        </w:rPr>
      </w:pPr>
      <w:r w:rsidRPr="00EE6A08">
        <w:rPr>
          <w:rFonts w:ascii="Times New Roman" w:hAnsi="Times New Roman" w:cs="Times New Roman"/>
        </w:rPr>
        <w:t>- профилактика противоправного поведения несовершеннолетних;</w:t>
      </w:r>
      <w:r w:rsidRPr="00EE6A08">
        <w:rPr>
          <w:rFonts w:ascii="Times New Roman" w:hAnsi="Times New Roman" w:cs="Times New Roman"/>
        </w:rPr>
        <w:tab/>
      </w:r>
      <w:r w:rsidRPr="00EE6A08">
        <w:rPr>
          <w:rFonts w:ascii="Times New Roman" w:hAnsi="Times New Roman" w:cs="Times New Roman"/>
        </w:rPr>
        <w:tab/>
      </w:r>
    </w:p>
    <w:p w14:paraId="00D2A312" w14:textId="77777777" w:rsidR="00BC1B1D" w:rsidRPr="00EE6A08" w:rsidRDefault="008977CF">
      <w:pPr>
        <w:pStyle w:val="ab"/>
        <w:jc w:val="both"/>
        <w:rPr>
          <w:rFonts w:ascii="Times New Roman" w:eastAsia="Calibri" w:hAnsi="Times New Roman" w:cs="Times New Roman"/>
          <w:lang w:eastAsia="en-US"/>
        </w:rPr>
      </w:pPr>
      <w:r w:rsidRPr="00EE6A08">
        <w:rPr>
          <w:rFonts w:ascii="Times New Roman" w:eastAsia="Calibri" w:hAnsi="Times New Roman" w:cs="Times New Roman"/>
          <w:lang w:eastAsia="en-US"/>
        </w:rPr>
        <w:t xml:space="preserve">- привлечение </w:t>
      </w:r>
      <w:proofErr w:type="gramStart"/>
      <w:r w:rsidRPr="00EE6A08">
        <w:rPr>
          <w:rFonts w:ascii="Times New Roman" w:eastAsia="Calibri" w:hAnsi="Times New Roman" w:cs="Times New Roman"/>
          <w:lang w:eastAsia="en-US"/>
        </w:rPr>
        <w:t>детей  и</w:t>
      </w:r>
      <w:proofErr w:type="gramEnd"/>
      <w:r w:rsidRPr="00EE6A08">
        <w:rPr>
          <w:rFonts w:ascii="Times New Roman" w:eastAsia="Calibri" w:hAnsi="Times New Roman" w:cs="Times New Roman"/>
          <w:lang w:eastAsia="en-US"/>
        </w:rPr>
        <w:t xml:space="preserve">  молодежи  к  участию  в спортивных мероприятиях;</w:t>
      </w:r>
      <w:r w:rsidRPr="00EE6A08">
        <w:rPr>
          <w:rFonts w:ascii="Times New Roman" w:eastAsia="Calibri" w:hAnsi="Times New Roman" w:cs="Times New Roman"/>
          <w:lang w:eastAsia="en-US"/>
        </w:rPr>
        <w:tab/>
      </w:r>
    </w:p>
    <w:p w14:paraId="1F1ED851" w14:textId="77777777" w:rsidR="00BC1B1D" w:rsidRPr="00EE6A08" w:rsidRDefault="008977CF">
      <w:pPr>
        <w:pStyle w:val="ab"/>
        <w:jc w:val="both"/>
        <w:rPr>
          <w:rFonts w:ascii="Times New Roman" w:hAnsi="Times New Roman" w:cs="Times New Roman"/>
        </w:rPr>
      </w:pPr>
      <w:r w:rsidRPr="00EE6A08">
        <w:rPr>
          <w:rFonts w:ascii="Times New Roman" w:hAnsi="Times New Roman" w:cs="Times New Roman"/>
        </w:rPr>
        <w:t xml:space="preserve">- содействие социальной адаптации осужденных, а </w:t>
      </w:r>
      <w:proofErr w:type="gramStart"/>
      <w:r w:rsidRPr="00EE6A08">
        <w:rPr>
          <w:rFonts w:ascii="Times New Roman" w:hAnsi="Times New Roman" w:cs="Times New Roman"/>
        </w:rPr>
        <w:t>также  лиц</w:t>
      </w:r>
      <w:proofErr w:type="gramEnd"/>
      <w:r w:rsidRPr="00EE6A08">
        <w:rPr>
          <w:rFonts w:ascii="Times New Roman" w:hAnsi="Times New Roman" w:cs="Times New Roman"/>
        </w:rPr>
        <w:t>,  освободившихся  из   мест   лишения свободы,  и  несовершеннолетних,  прибывших   из специальных   учебно-воспитательных   учреждений закрытого    типа;</w:t>
      </w:r>
      <w:r w:rsidRPr="00EE6A08">
        <w:rPr>
          <w:rFonts w:ascii="Times New Roman" w:hAnsi="Times New Roman" w:cs="Times New Roman"/>
        </w:rPr>
        <w:tab/>
      </w:r>
    </w:p>
    <w:p w14:paraId="6AB0E878" w14:textId="42FA7059" w:rsidR="00BC1B1D" w:rsidRPr="00EE6A08" w:rsidRDefault="008977CF">
      <w:pPr>
        <w:pStyle w:val="ab"/>
        <w:jc w:val="both"/>
        <w:rPr>
          <w:rFonts w:ascii="Times New Roman" w:hAnsi="Times New Roman" w:cs="Times New Roman"/>
        </w:rPr>
      </w:pPr>
      <w:r w:rsidRPr="00EE6A08">
        <w:rPr>
          <w:rFonts w:ascii="Times New Roman" w:hAnsi="Times New Roman" w:cs="Times New Roman"/>
        </w:rPr>
        <w:t>- профилактика повторной преступности;</w:t>
      </w:r>
      <w:r w:rsidRPr="00EE6A08">
        <w:rPr>
          <w:rFonts w:ascii="Times New Roman" w:hAnsi="Times New Roman" w:cs="Times New Roman"/>
        </w:rPr>
        <w:tab/>
        <w:t xml:space="preserve">                                                             </w:t>
      </w:r>
    </w:p>
    <w:p w14:paraId="64139417" w14:textId="77777777" w:rsidR="00BC1B1D" w:rsidRPr="00EE6A08" w:rsidRDefault="008977CF">
      <w:pPr>
        <w:pStyle w:val="ab"/>
        <w:jc w:val="both"/>
        <w:rPr>
          <w:rFonts w:ascii="Times New Roman" w:hAnsi="Times New Roman" w:cs="Times New Roman"/>
        </w:rPr>
      </w:pPr>
      <w:r w:rsidRPr="00EE6A08">
        <w:rPr>
          <w:rFonts w:ascii="Times New Roman" w:hAnsi="Times New Roman" w:cs="Times New Roman"/>
        </w:rPr>
        <w:t xml:space="preserve">- совершенствование    системы     профилактики </w:t>
      </w:r>
      <w:proofErr w:type="gramStart"/>
      <w:r w:rsidRPr="00EE6A08">
        <w:rPr>
          <w:rFonts w:ascii="Times New Roman" w:hAnsi="Times New Roman" w:cs="Times New Roman"/>
        </w:rPr>
        <w:t>потребления  наркотиков</w:t>
      </w:r>
      <w:proofErr w:type="gramEnd"/>
      <w:r w:rsidRPr="00EE6A08">
        <w:rPr>
          <w:rFonts w:ascii="Times New Roman" w:hAnsi="Times New Roman" w:cs="Times New Roman"/>
        </w:rPr>
        <w:t xml:space="preserve">  различными  категориями населения,    прежде  всего    молодежью     и несовершеннолетними;</w:t>
      </w:r>
      <w:r w:rsidRPr="00EE6A08">
        <w:rPr>
          <w:rFonts w:ascii="Times New Roman" w:hAnsi="Times New Roman" w:cs="Times New Roman"/>
        </w:rPr>
        <w:tab/>
      </w:r>
    </w:p>
    <w:p w14:paraId="5EF877B4" w14:textId="77777777" w:rsidR="00BC1B1D" w:rsidRPr="00EE6A08" w:rsidRDefault="008977CF">
      <w:pPr>
        <w:pStyle w:val="ab"/>
        <w:jc w:val="both"/>
        <w:rPr>
          <w:rFonts w:ascii="Times New Roman" w:eastAsia="Calibri" w:hAnsi="Times New Roman" w:cs="Times New Roman"/>
          <w:lang w:eastAsia="en-US"/>
        </w:rPr>
      </w:pPr>
      <w:r w:rsidRPr="00EE6A08">
        <w:rPr>
          <w:rFonts w:ascii="Times New Roman" w:eastAsia="Calibri" w:hAnsi="Times New Roman" w:cs="Times New Roman"/>
          <w:lang w:eastAsia="en-US"/>
        </w:rPr>
        <w:t xml:space="preserve">- </w:t>
      </w:r>
      <w:proofErr w:type="gramStart"/>
      <w:r w:rsidRPr="00EE6A08">
        <w:rPr>
          <w:rFonts w:ascii="Times New Roman" w:eastAsia="Calibri" w:hAnsi="Times New Roman" w:cs="Times New Roman"/>
          <w:lang w:eastAsia="en-US"/>
        </w:rPr>
        <w:t>использование  передовых</w:t>
      </w:r>
      <w:proofErr w:type="gramEnd"/>
      <w:r w:rsidRPr="00EE6A08">
        <w:rPr>
          <w:rFonts w:ascii="Times New Roman" w:eastAsia="Calibri" w:hAnsi="Times New Roman" w:cs="Times New Roman"/>
          <w:lang w:eastAsia="en-US"/>
        </w:rPr>
        <w:t xml:space="preserve">  методов  лечения  и реабилитации   лиц,   допускающих    потребление наркотиков без назначения врача;</w:t>
      </w:r>
      <w:r w:rsidRPr="00EE6A08">
        <w:rPr>
          <w:rFonts w:ascii="Times New Roman" w:eastAsia="Calibri" w:hAnsi="Times New Roman" w:cs="Times New Roman"/>
          <w:lang w:eastAsia="en-US"/>
        </w:rPr>
        <w:tab/>
      </w:r>
      <w:r w:rsidRPr="00EE6A08">
        <w:rPr>
          <w:rFonts w:ascii="Times New Roman" w:eastAsia="Calibri" w:hAnsi="Times New Roman" w:cs="Times New Roman"/>
          <w:lang w:eastAsia="en-US"/>
        </w:rPr>
        <w:tab/>
      </w:r>
      <w:r w:rsidRPr="00EE6A08">
        <w:rPr>
          <w:rFonts w:ascii="Times New Roman" w:eastAsia="Calibri" w:hAnsi="Times New Roman" w:cs="Times New Roman"/>
          <w:lang w:eastAsia="en-US"/>
        </w:rPr>
        <w:tab/>
      </w:r>
    </w:p>
    <w:p w14:paraId="688902AC" w14:textId="1CB4ED5C" w:rsidR="00BC1B1D" w:rsidRPr="00EE6A08" w:rsidRDefault="008977CF">
      <w:pPr>
        <w:pStyle w:val="ab"/>
        <w:jc w:val="both"/>
        <w:rPr>
          <w:rFonts w:ascii="Times New Roman" w:hAnsi="Times New Roman" w:cs="Times New Roman"/>
        </w:rPr>
      </w:pPr>
      <w:r w:rsidRPr="00EE6A08">
        <w:rPr>
          <w:rFonts w:ascii="Times New Roman" w:hAnsi="Times New Roman" w:cs="Times New Roman"/>
        </w:rPr>
        <w:lastRenderedPageBreak/>
        <w:t xml:space="preserve">- содействие организации и </w:t>
      </w:r>
      <w:proofErr w:type="gramStart"/>
      <w:r w:rsidRPr="00EE6A08">
        <w:rPr>
          <w:rFonts w:ascii="Times New Roman" w:hAnsi="Times New Roman" w:cs="Times New Roman"/>
        </w:rPr>
        <w:t>проведению  операций</w:t>
      </w:r>
      <w:proofErr w:type="gramEnd"/>
      <w:r w:rsidRPr="00EE6A08">
        <w:rPr>
          <w:rFonts w:ascii="Times New Roman" w:hAnsi="Times New Roman" w:cs="Times New Roman"/>
        </w:rPr>
        <w:t xml:space="preserve"> по профилактике  правонарушений,  связанных   с использованием и оборотом наркотиков, а также по</w:t>
      </w:r>
      <w:r w:rsidR="00EE6A08" w:rsidRPr="00EE6A08">
        <w:rPr>
          <w:rFonts w:ascii="Times New Roman" w:hAnsi="Times New Roman" w:cs="Times New Roman"/>
        </w:rPr>
        <w:t xml:space="preserve"> </w:t>
      </w:r>
      <w:r w:rsidRPr="00EE6A08">
        <w:rPr>
          <w:rFonts w:ascii="Times New Roman" w:hAnsi="Times New Roman" w:cs="Times New Roman"/>
        </w:rPr>
        <w:t>пресечению незаконного оборота наркотиков;</w:t>
      </w:r>
      <w:r w:rsidRPr="00EE6A08">
        <w:rPr>
          <w:rFonts w:ascii="Times New Roman" w:hAnsi="Times New Roman" w:cs="Times New Roman"/>
        </w:rPr>
        <w:tab/>
      </w:r>
      <w:r w:rsidRPr="00EE6A08">
        <w:rPr>
          <w:rFonts w:ascii="Times New Roman" w:hAnsi="Times New Roman" w:cs="Times New Roman"/>
        </w:rPr>
        <w:tab/>
      </w:r>
      <w:r w:rsidRPr="00EE6A08">
        <w:rPr>
          <w:rFonts w:ascii="Times New Roman" w:hAnsi="Times New Roman" w:cs="Times New Roman"/>
        </w:rPr>
        <w:tab/>
      </w:r>
    </w:p>
    <w:p w14:paraId="3BD9CED5" w14:textId="77777777" w:rsidR="00BC1B1D" w:rsidRPr="00EE6A08" w:rsidRDefault="008977CF">
      <w:pPr>
        <w:pStyle w:val="ab"/>
        <w:jc w:val="both"/>
        <w:rPr>
          <w:rFonts w:ascii="Times New Roman" w:hAnsi="Times New Roman" w:cs="Times New Roman"/>
        </w:rPr>
      </w:pPr>
      <w:r w:rsidRPr="00EE6A08">
        <w:rPr>
          <w:rFonts w:ascii="Times New Roman" w:hAnsi="Times New Roman" w:cs="Times New Roman"/>
        </w:rPr>
        <w:t xml:space="preserve">- профилактика   </w:t>
      </w:r>
      <w:proofErr w:type="gramStart"/>
      <w:r w:rsidRPr="00EE6A08">
        <w:rPr>
          <w:rFonts w:ascii="Times New Roman" w:hAnsi="Times New Roman" w:cs="Times New Roman"/>
        </w:rPr>
        <w:t>новых  преступлений</w:t>
      </w:r>
      <w:proofErr w:type="gramEnd"/>
      <w:r w:rsidRPr="00EE6A08">
        <w:rPr>
          <w:rFonts w:ascii="Times New Roman" w:hAnsi="Times New Roman" w:cs="Times New Roman"/>
        </w:rPr>
        <w:t xml:space="preserve">    среди осужденных;</w:t>
      </w:r>
      <w:r w:rsidRPr="00EE6A08">
        <w:rPr>
          <w:rFonts w:ascii="Times New Roman" w:hAnsi="Times New Roman" w:cs="Times New Roman"/>
        </w:rPr>
        <w:tab/>
      </w:r>
      <w:r w:rsidRPr="00EE6A08">
        <w:rPr>
          <w:rFonts w:ascii="Times New Roman" w:hAnsi="Times New Roman" w:cs="Times New Roman"/>
        </w:rPr>
        <w:tab/>
      </w:r>
    </w:p>
    <w:p w14:paraId="2E1774DA" w14:textId="16ACC66E" w:rsidR="00BC1B1D" w:rsidRPr="00EE6A08" w:rsidRDefault="008977CF" w:rsidP="004D1907">
      <w:pPr>
        <w:pStyle w:val="ab"/>
        <w:jc w:val="both"/>
        <w:rPr>
          <w:b/>
        </w:rPr>
      </w:pPr>
      <w:r w:rsidRPr="00EE6A08">
        <w:rPr>
          <w:rFonts w:ascii="Times New Roman" w:eastAsia="Calibri" w:hAnsi="Times New Roman" w:cs="Times New Roman"/>
          <w:lang w:eastAsia="en-US"/>
        </w:rPr>
        <w:t xml:space="preserve">- </w:t>
      </w:r>
      <w:proofErr w:type="gramStart"/>
      <w:r w:rsidRPr="00EE6A08">
        <w:rPr>
          <w:rFonts w:ascii="Times New Roman" w:eastAsia="Calibri" w:hAnsi="Times New Roman" w:cs="Times New Roman"/>
          <w:lang w:eastAsia="en-US"/>
        </w:rPr>
        <w:t xml:space="preserve">содействие  </w:t>
      </w:r>
      <w:proofErr w:type="spellStart"/>
      <w:r w:rsidRPr="00EE6A08">
        <w:rPr>
          <w:rFonts w:ascii="Times New Roman" w:eastAsia="Calibri" w:hAnsi="Times New Roman" w:cs="Times New Roman"/>
          <w:lang w:eastAsia="en-US"/>
        </w:rPr>
        <w:t>трудозанятости</w:t>
      </w:r>
      <w:proofErr w:type="spellEnd"/>
      <w:proofErr w:type="gramEnd"/>
      <w:r w:rsidRPr="00EE6A08">
        <w:rPr>
          <w:rFonts w:ascii="Times New Roman" w:eastAsia="Calibri" w:hAnsi="Times New Roman" w:cs="Times New Roman"/>
          <w:lang w:eastAsia="en-US"/>
        </w:rPr>
        <w:t xml:space="preserve">  лиц,   отбывающих наказание в виде лишения свободы.</w:t>
      </w:r>
      <w:r w:rsidRPr="00EE6A08">
        <w:tab/>
      </w:r>
      <w:r w:rsidRPr="00EE6A08">
        <w:tab/>
      </w:r>
      <w:r w:rsidRPr="00EE6A08">
        <w:tab/>
      </w:r>
      <w:r w:rsidRPr="00EE6A08">
        <w:tab/>
      </w:r>
      <w:r w:rsidRPr="004D1907">
        <w:rPr>
          <w:rFonts w:ascii="Times New Roman" w:hAnsi="Times New Roman" w:cs="Times New Roman"/>
          <w:b/>
        </w:rPr>
        <w:t>Планируемые конечные результаты реализации Программы</w:t>
      </w:r>
    </w:p>
    <w:p w14:paraId="07547A01" w14:textId="77777777" w:rsidR="00BC1B1D" w:rsidRPr="00EE6A08" w:rsidRDefault="00BC1B1D">
      <w:pPr>
        <w:ind w:firstLine="708"/>
        <w:jc w:val="center"/>
        <w:rPr>
          <w:b/>
        </w:rPr>
      </w:pPr>
    </w:p>
    <w:p w14:paraId="5298566E" w14:textId="1387C45D" w:rsidR="00BC1B1D" w:rsidRPr="00EE6A08" w:rsidRDefault="008977CF">
      <w:pPr>
        <w:ind w:firstLine="708"/>
        <w:jc w:val="both"/>
      </w:pPr>
      <w:r w:rsidRPr="00EE6A08">
        <w:t>Реализация Программы к 202</w:t>
      </w:r>
      <w:r w:rsidR="00EE6A08" w:rsidRPr="00EE6A08">
        <w:t>2</w:t>
      </w:r>
      <w:r w:rsidRPr="00EE6A08">
        <w:t xml:space="preserve"> году предполагает достижение сл</w:t>
      </w:r>
      <w:r w:rsidR="004D1907">
        <w:t>едующих результатов:</w:t>
      </w:r>
      <w:r w:rsidR="004D1907">
        <w:tab/>
      </w:r>
      <w:r w:rsidRPr="00EE6A08">
        <w:t>- развитие системы профилактики правонарушений;</w:t>
      </w:r>
    </w:p>
    <w:p w14:paraId="212A2052" w14:textId="77777777" w:rsidR="00BC1B1D" w:rsidRPr="00EE6A08" w:rsidRDefault="008977CF">
      <w:pPr>
        <w:autoSpaceDE w:val="0"/>
        <w:rPr>
          <w:rStyle w:val="StrongEmphasis"/>
          <w:rFonts w:eastAsia="Calibri"/>
          <w:b w:val="0"/>
          <w:bCs w:val="0"/>
          <w:color w:val="000000"/>
          <w:spacing w:val="-1"/>
          <w:highlight w:val="white"/>
          <w:lang w:eastAsia="en-US"/>
        </w:rPr>
      </w:pPr>
      <w:r w:rsidRPr="00EE6A08">
        <w:tab/>
        <w:t>- повышение уровня общественной безопасности;</w:t>
      </w:r>
    </w:p>
    <w:p w14:paraId="36A24B91" w14:textId="6EE7CE78" w:rsidR="00BC1B1D" w:rsidRPr="00EE6A08" w:rsidRDefault="008977CF">
      <w:pPr>
        <w:ind w:firstLine="708"/>
        <w:jc w:val="both"/>
      </w:pPr>
      <w:r w:rsidRPr="00EE6A08">
        <w:rPr>
          <w:rStyle w:val="StrongEmphasis"/>
          <w:rFonts w:eastAsia="Calibri"/>
          <w:b w:val="0"/>
          <w:bCs w:val="0"/>
          <w:color w:val="000000"/>
          <w:spacing w:val="-1"/>
          <w:shd w:val="clear" w:color="auto" w:fill="FFFFFF"/>
          <w:lang w:eastAsia="en-US"/>
        </w:rPr>
        <w:t xml:space="preserve">- укрепление общественного порядка на территории сельского поселения </w:t>
      </w:r>
      <w:r w:rsidR="0071544D" w:rsidRPr="00EE6A08">
        <w:rPr>
          <w:rStyle w:val="StrongEmphasis"/>
          <w:rFonts w:eastAsia="Calibri"/>
          <w:b w:val="0"/>
          <w:bCs w:val="0"/>
          <w:color w:val="000000"/>
          <w:spacing w:val="-1"/>
          <w:shd w:val="clear" w:color="auto" w:fill="FFFFFF"/>
          <w:lang w:eastAsia="en-US"/>
        </w:rPr>
        <w:t>Туарма</w:t>
      </w:r>
      <w:r w:rsidRPr="00EE6A08">
        <w:rPr>
          <w:rStyle w:val="StrongEmphasis"/>
          <w:rFonts w:eastAsia="Calibri"/>
          <w:b w:val="0"/>
          <w:bCs w:val="0"/>
          <w:color w:val="000000"/>
          <w:spacing w:val="-1"/>
          <w:shd w:val="clear" w:color="auto" w:fill="FFFFFF"/>
          <w:lang w:eastAsia="en-US"/>
        </w:rPr>
        <w:t xml:space="preserve"> муниципального района </w:t>
      </w:r>
      <w:r w:rsidR="0071544D" w:rsidRPr="00EE6A08">
        <w:rPr>
          <w:rStyle w:val="StrongEmphasis"/>
          <w:rFonts w:eastAsia="Calibri"/>
          <w:b w:val="0"/>
          <w:bCs w:val="0"/>
          <w:color w:val="000000"/>
          <w:spacing w:val="-1"/>
          <w:shd w:val="clear" w:color="auto" w:fill="FFFFFF"/>
          <w:lang w:eastAsia="en-US"/>
        </w:rPr>
        <w:t>Шенталинский</w:t>
      </w:r>
      <w:r w:rsidRPr="00EE6A08">
        <w:rPr>
          <w:rStyle w:val="StrongEmphasis"/>
          <w:rFonts w:eastAsia="Calibri"/>
          <w:b w:val="0"/>
          <w:bCs w:val="0"/>
          <w:color w:val="000000"/>
          <w:spacing w:val="-1"/>
          <w:shd w:val="clear" w:color="auto" w:fill="FFFFFF"/>
          <w:lang w:eastAsia="en-US"/>
        </w:rPr>
        <w:t xml:space="preserve"> Самарской области.</w:t>
      </w:r>
      <w:r w:rsidR="004D1907">
        <w:tab/>
      </w:r>
      <w:r w:rsidR="004D1907">
        <w:tab/>
      </w:r>
      <w:r w:rsidR="004D1907">
        <w:tab/>
      </w:r>
      <w:r w:rsidR="004D1907">
        <w:tab/>
      </w:r>
      <w:r w:rsidR="004D1907">
        <w:tab/>
      </w:r>
    </w:p>
    <w:p w14:paraId="5043CB0F" w14:textId="77777777" w:rsidR="00BC1B1D" w:rsidRPr="00EE6A08" w:rsidRDefault="00BC1B1D">
      <w:pPr>
        <w:ind w:firstLine="708"/>
        <w:jc w:val="both"/>
      </w:pPr>
    </w:p>
    <w:p w14:paraId="3CF3C5D7" w14:textId="75F9658C" w:rsidR="00BC1B1D" w:rsidRPr="00EE6A08" w:rsidRDefault="008977CF">
      <w:pPr>
        <w:numPr>
          <w:ilvl w:val="0"/>
          <w:numId w:val="2"/>
        </w:numPr>
        <w:jc w:val="center"/>
      </w:pPr>
      <w:r w:rsidRPr="00EE6A08">
        <w:rPr>
          <w:b/>
        </w:rPr>
        <w:t>3.</w:t>
      </w:r>
      <w:r w:rsidR="004D1907">
        <w:rPr>
          <w:b/>
        </w:rPr>
        <w:t xml:space="preserve"> Перечень мероприятий Программы</w:t>
      </w:r>
    </w:p>
    <w:p w14:paraId="07459315" w14:textId="77777777" w:rsidR="00BC1B1D" w:rsidRPr="00EE6A08" w:rsidRDefault="00BC1B1D">
      <w:pPr>
        <w:jc w:val="center"/>
      </w:pPr>
    </w:p>
    <w:p w14:paraId="6537F28F" w14:textId="7FE6B8DA" w:rsidR="00BC1B1D" w:rsidRPr="00EE6A08" w:rsidRDefault="008977CF" w:rsidP="004D1907">
      <w:pPr>
        <w:spacing w:after="120"/>
        <w:jc w:val="both"/>
      </w:pPr>
      <w:r w:rsidRPr="00EE6A08">
        <w:tab/>
        <w:t>Программой предусмотрена реализация комплекса мероприятий, направленных на решение ее задач и достижение цели. Перечень мероприятий представлен в приложени</w:t>
      </w:r>
      <w:r w:rsidR="004D1907">
        <w:t>е №1 к Программе</w:t>
      </w:r>
    </w:p>
    <w:p w14:paraId="6DFB9E20" w14:textId="77777777" w:rsidR="00BC1B1D" w:rsidRPr="00EE6A08" w:rsidRDefault="00BC1B1D">
      <w:pPr>
        <w:spacing w:after="120"/>
        <w:ind w:left="720"/>
        <w:jc w:val="both"/>
      </w:pPr>
    </w:p>
    <w:p w14:paraId="4D0CBFC0" w14:textId="77777777" w:rsidR="00BC1B1D" w:rsidRPr="00EE6A08" w:rsidRDefault="008977CF">
      <w:pPr>
        <w:pStyle w:val="aa"/>
        <w:numPr>
          <w:ilvl w:val="0"/>
          <w:numId w:val="2"/>
        </w:numPr>
        <w:spacing w:after="120"/>
        <w:jc w:val="center"/>
        <w:rPr>
          <w:bCs/>
          <w:sz w:val="24"/>
          <w:szCs w:val="24"/>
        </w:rPr>
      </w:pPr>
      <w:r w:rsidRPr="00EE6A08">
        <w:rPr>
          <w:rFonts w:ascii="Times New Roman" w:hAnsi="Times New Roman"/>
          <w:b/>
          <w:sz w:val="24"/>
          <w:szCs w:val="24"/>
          <w:lang w:eastAsia="ru-RU"/>
        </w:rPr>
        <w:t>4. Сроки и этапы реализации Программы</w:t>
      </w:r>
    </w:p>
    <w:p w14:paraId="5FFED3A0" w14:textId="42BB077B" w:rsidR="00BC1B1D" w:rsidRPr="00EE6A08" w:rsidRDefault="008977CF">
      <w:pPr>
        <w:autoSpaceDE w:val="0"/>
        <w:ind w:left="720"/>
        <w:rPr>
          <w:bCs/>
        </w:rPr>
      </w:pPr>
      <w:r w:rsidRPr="00EE6A08">
        <w:rPr>
          <w:bCs/>
        </w:rPr>
        <w:t>Программа реализуется в один этап: с 20</w:t>
      </w:r>
      <w:r w:rsidR="00EE6A08" w:rsidRPr="00EE6A08">
        <w:rPr>
          <w:bCs/>
        </w:rPr>
        <w:t>20</w:t>
      </w:r>
      <w:r w:rsidRPr="00EE6A08">
        <w:rPr>
          <w:bCs/>
        </w:rPr>
        <w:t xml:space="preserve"> по 202</w:t>
      </w:r>
      <w:r w:rsidR="00EE6A08" w:rsidRPr="00EE6A08">
        <w:rPr>
          <w:bCs/>
        </w:rPr>
        <w:t>2</w:t>
      </w:r>
      <w:r w:rsidRPr="00EE6A08">
        <w:rPr>
          <w:bCs/>
        </w:rPr>
        <w:t xml:space="preserve"> гг.</w:t>
      </w:r>
    </w:p>
    <w:p w14:paraId="70DF9E56" w14:textId="77777777" w:rsidR="00BC1B1D" w:rsidRPr="00EE6A08" w:rsidRDefault="00BC1B1D">
      <w:pPr>
        <w:autoSpaceDE w:val="0"/>
        <w:ind w:left="720"/>
        <w:rPr>
          <w:bCs/>
        </w:rPr>
      </w:pPr>
    </w:p>
    <w:p w14:paraId="44E871BC" w14:textId="77777777" w:rsidR="00BC1B1D" w:rsidRPr="00EE6A08" w:rsidRDefault="00BC1B1D">
      <w:pPr>
        <w:autoSpaceDE w:val="0"/>
        <w:ind w:left="720"/>
        <w:rPr>
          <w:bCs/>
        </w:rPr>
      </w:pPr>
    </w:p>
    <w:p w14:paraId="3897B1FF" w14:textId="77777777" w:rsidR="00BC1B1D" w:rsidRPr="00EE6A08" w:rsidRDefault="008977CF">
      <w:pPr>
        <w:ind w:firstLine="700"/>
        <w:jc w:val="center"/>
      </w:pPr>
      <w:r w:rsidRPr="00EE6A08">
        <w:rPr>
          <w:b/>
        </w:rPr>
        <w:t>5. Перечень показателей (индикаторов) Программы</w:t>
      </w:r>
    </w:p>
    <w:p w14:paraId="144A5D23" w14:textId="77777777" w:rsidR="00BC1B1D" w:rsidRPr="00EE6A08" w:rsidRDefault="00BC1B1D">
      <w:pPr>
        <w:jc w:val="both"/>
      </w:pPr>
    </w:p>
    <w:p w14:paraId="163FEDF5" w14:textId="77777777" w:rsidR="00BC1B1D" w:rsidRPr="00EE6A08" w:rsidRDefault="008977CF">
      <w:pPr>
        <w:jc w:val="both"/>
        <w:rPr>
          <w:b/>
        </w:rPr>
      </w:pPr>
      <w:r w:rsidRPr="00EE6A08">
        <w:tab/>
        <w:t>Показатели (индикаторы) муниципальной программы, позволяющие оценить достижение цели муниципальной программы, с учетом выполнения поставленных задач приведены в приложении №2.</w:t>
      </w:r>
    </w:p>
    <w:p w14:paraId="637805D2" w14:textId="77777777" w:rsidR="00BC1B1D" w:rsidRPr="00EE6A08" w:rsidRDefault="00BC1B1D">
      <w:pPr>
        <w:widowControl w:val="0"/>
        <w:autoSpaceDE w:val="0"/>
        <w:ind w:firstLine="708"/>
        <w:jc w:val="both"/>
        <w:rPr>
          <w:b/>
        </w:rPr>
      </w:pPr>
    </w:p>
    <w:p w14:paraId="453FDC56" w14:textId="77777777" w:rsidR="00BC1B1D" w:rsidRPr="00EE6A08" w:rsidRDefault="008977CF">
      <w:pPr>
        <w:spacing w:line="360" w:lineRule="auto"/>
        <w:ind w:firstLine="700"/>
        <w:jc w:val="center"/>
      </w:pPr>
      <w:r w:rsidRPr="00EE6A08">
        <w:rPr>
          <w:b/>
        </w:rPr>
        <w:t>6. Ресурсное обеспечение Программы</w:t>
      </w:r>
    </w:p>
    <w:p w14:paraId="29E0036C" w14:textId="2AD7200C" w:rsidR="00BC1B1D" w:rsidRPr="00EE6A08" w:rsidRDefault="008977CF">
      <w:pPr>
        <w:pStyle w:val="ConsPlusNonformat"/>
        <w:widowControl/>
        <w:overflowPunct w:val="0"/>
        <w:snapToGrid w:val="0"/>
        <w:jc w:val="both"/>
        <w:textAlignment w:val="baseline"/>
        <w:rPr>
          <w:sz w:val="24"/>
          <w:szCs w:val="24"/>
        </w:rPr>
      </w:pPr>
      <w:r w:rsidRPr="00EE6A08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Программы за счет средств местного бюджета </w:t>
      </w:r>
      <w:r w:rsidRPr="00EE6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составляет </w:t>
      </w:r>
      <w:r w:rsidR="004D1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EE6A08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рублей, в том числе по годам:</w:t>
      </w:r>
    </w:p>
    <w:p w14:paraId="2C757F26" w14:textId="260F3ECC" w:rsidR="00BC1B1D" w:rsidRPr="00EE6A08" w:rsidRDefault="008977CF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  <w:highlight w:val="white"/>
        </w:rPr>
      </w:pPr>
      <w:r w:rsidRPr="00EE6A0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20</w:t>
      </w:r>
      <w:r w:rsidR="00EE6A08" w:rsidRPr="00EE6A0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E6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–  </w:t>
      </w:r>
      <w:r w:rsidR="004D1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EE6A08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руб.;</w:t>
      </w:r>
    </w:p>
    <w:p w14:paraId="107F1C91" w14:textId="6D8A72B7" w:rsidR="00BC1B1D" w:rsidRPr="00EE6A08" w:rsidRDefault="008977CF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white"/>
        </w:rPr>
      </w:pPr>
      <w:r w:rsidRPr="00EE6A0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202</w:t>
      </w:r>
      <w:r w:rsidR="00EE6A08" w:rsidRPr="00EE6A0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E6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– </w:t>
      </w:r>
      <w:r w:rsidR="004D1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EE6A08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руб.;</w:t>
      </w:r>
    </w:p>
    <w:p w14:paraId="798BF753" w14:textId="786A2D9D" w:rsidR="00BC1B1D" w:rsidRPr="00EE6A08" w:rsidRDefault="008977CF">
      <w:pPr>
        <w:pStyle w:val="ConsPlusNonformat"/>
        <w:widowControl/>
        <w:overflowPunct w:val="0"/>
        <w:snapToGrid w:val="0"/>
        <w:jc w:val="both"/>
        <w:textAlignment w:val="baseline"/>
        <w:rPr>
          <w:sz w:val="24"/>
          <w:szCs w:val="24"/>
        </w:rPr>
      </w:pPr>
      <w:r w:rsidRPr="00EE6A08">
        <w:rPr>
          <w:rFonts w:ascii="Times New Roman" w:hAnsi="Times New Roman" w:cs="Times New Roman"/>
          <w:sz w:val="24"/>
          <w:szCs w:val="24"/>
          <w:highlight w:val="white"/>
        </w:rPr>
        <w:tab/>
        <w:t>202</w:t>
      </w:r>
      <w:r w:rsidR="00EE6A08" w:rsidRPr="00EE6A08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Pr="00EE6A08">
        <w:rPr>
          <w:rFonts w:ascii="Times New Roman" w:hAnsi="Times New Roman" w:cs="Times New Roman"/>
          <w:sz w:val="24"/>
          <w:szCs w:val="24"/>
          <w:highlight w:val="white"/>
        </w:rPr>
        <w:t xml:space="preserve"> год – </w:t>
      </w:r>
      <w:proofErr w:type="gramStart"/>
      <w:r w:rsidR="004D1907">
        <w:rPr>
          <w:rFonts w:ascii="Times New Roman" w:hAnsi="Times New Roman" w:cs="Times New Roman"/>
          <w:sz w:val="24"/>
          <w:szCs w:val="24"/>
          <w:highlight w:val="white"/>
        </w:rPr>
        <w:t xml:space="preserve">1 </w:t>
      </w:r>
      <w:r w:rsidRPr="00EE6A08">
        <w:rPr>
          <w:rFonts w:ascii="Times New Roman" w:hAnsi="Times New Roman" w:cs="Times New Roman"/>
          <w:sz w:val="24"/>
          <w:szCs w:val="24"/>
          <w:highlight w:val="white"/>
        </w:rPr>
        <w:t xml:space="preserve"> тыс.</w:t>
      </w:r>
      <w:proofErr w:type="gramEnd"/>
      <w:r w:rsidRPr="00EE6A08">
        <w:rPr>
          <w:rFonts w:ascii="Times New Roman" w:hAnsi="Times New Roman" w:cs="Times New Roman"/>
          <w:sz w:val="24"/>
          <w:szCs w:val="24"/>
          <w:highlight w:val="white"/>
        </w:rPr>
        <w:t xml:space="preserve"> руб.</w:t>
      </w:r>
    </w:p>
    <w:p w14:paraId="463F29E8" w14:textId="77777777" w:rsidR="00BC1B1D" w:rsidRPr="00EE6A08" w:rsidRDefault="00BC1B1D">
      <w:pPr>
        <w:snapToGrid w:val="0"/>
        <w:spacing w:after="120"/>
        <w:jc w:val="both"/>
      </w:pPr>
    </w:p>
    <w:p w14:paraId="3A0FF5F2" w14:textId="1C64CCFC" w:rsidR="00BC1B1D" w:rsidRPr="00EE6A08" w:rsidRDefault="008977CF" w:rsidP="004D1907">
      <w:pPr>
        <w:jc w:val="center"/>
      </w:pPr>
      <w:r w:rsidRPr="00EE6A08">
        <w:rPr>
          <w:b/>
        </w:rPr>
        <w:t>7. Комплексная оценка эффективности реализации Программы</w:t>
      </w:r>
    </w:p>
    <w:p w14:paraId="4C4AF378" w14:textId="77777777" w:rsidR="00BC1B1D" w:rsidRPr="00EE6A08" w:rsidRDefault="008977CF">
      <w:pPr>
        <w:spacing w:after="120"/>
        <w:jc w:val="both"/>
        <w:rPr>
          <w:b/>
          <w:bCs/>
        </w:rPr>
      </w:pPr>
      <w:r w:rsidRPr="00EE6A08">
        <w:tab/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14:paraId="6AB6C84A" w14:textId="77777777" w:rsidR="00BC1B1D" w:rsidRPr="00EE6A08" w:rsidRDefault="008977CF">
      <w:pPr>
        <w:pStyle w:val="aa"/>
        <w:spacing w:after="120" w:line="240" w:lineRule="auto"/>
        <w:ind w:left="0"/>
        <w:jc w:val="center"/>
        <w:rPr>
          <w:sz w:val="24"/>
          <w:szCs w:val="24"/>
        </w:rPr>
      </w:pPr>
      <w:r w:rsidRPr="00EE6A08">
        <w:rPr>
          <w:rFonts w:ascii="Times New Roman" w:hAnsi="Times New Roman"/>
          <w:b/>
          <w:bCs/>
          <w:sz w:val="24"/>
          <w:szCs w:val="24"/>
        </w:rPr>
        <w:t>8. Оценка степени выполнения мероприятий Программы</w:t>
      </w:r>
    </w:p>
    <w:p w14:paraId="0C59C087" w14:textId="77777777" w:rsidR="00BC1B1D" w:rsidRPr="00EE6A08" w:rsidRDefault="008977CF">
      <w:pPr>
        <w:spacing w:after="120"/>
        <w:ind w:firstLine="709"/>
        <w:jc w:val="both"/>
      </w:pPr>
      <w:r w:rsidRPr="00EE6A08"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5630AD66" w14:textId="62189738" w:rsidR="00BC1B1D" w:rsidRPr="00EE6A08" w:rsidRDefault="008977CF" w:rsidP="004D1907">
      <w:pPr>
        <w:spacing w:after="120"/>
        <w:ind w:firstLine="709"/>
        <w:jc w:val="both"/>
        <w:rPr>
          <w:b/>
          <w:bCs/>
        </w:rPr>
      </w:pPr>
      <w:r w:rsidRPr="00EE6A08"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14:paraId="1C3B9246" w14:textId="77777777" w:rsidR="00BC1B1D" w:rsidRPr="00EE6A08" w:rsidRDefault="008977CF">
      <w:pPr>
        <w:pStyle w:val="aa"/>
        <w:spacing w:after="120" w:line="240" w:lineRule="auto"/>
        <w:ind w:left="0"/>
        <w:jc w:val="center"/>
        <w:rPr>
          <w:sz w:val="24"/>
          <w:szCs w:val="24"/>
        </w:rPr>
      </w:pPr>
      <w:r w:rsidRPr="00EE6A08">
        <w:rPr>
          <w:rFonts w:ascii="Times New Roman" w:hAnsi="Times New Roman"/>
          <w:b/>
          <w:bCs/>
          <w:sz w:val="24"/>
          <w:szCs w:val="24"/>
        </w:rPr>
        <w:t>9. Оценка эффективности реализации Программы</w:t>
      </w:r>
    </w:p>
    <w:p w14:paraId="0B4E6AA8" w14:textId="77777777" w:rsidR="00BC1B1D" w:rsidRPr="00EE6A08" w:rsidRDefault="008977CF">
      <w:pPr>
        <w:spacing w:after="120"/>
        <w:jc w:val="both"/>
      </w:pPr>
      <w:r w:rsidRPr="00EE6A08">
        <w:tab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08C605DE" w14:textId="77777777" w:rsidR="00BC1B1D" w:rsidRPr="00EE6A08" w:rsidRDefault="008977CF">
      <w:pPr>
        <w:spacing w:after="120"/>
        <w:ind w:firstLine="709"/>
        <w:jc w:val="both"/>
      </w:pPr>
      <w:r w:rsidRPr="00EE6A08">
        <w:lastRenderedPageBreak/>
        <w:t>Показатель эффективности реализации Программы (R) за отчетный год рассчитывается по формуле</w:t>
      </w:r>
    </w:p>
    <w:p w14:paraId="0D4852E1" w14:textId="77777777" w:rsidR="00BC1B1D" w:rsidRPr="00EE6A08" w:rsidRDefault="008977CF">
      <w:pPr>
        <w:spacing w:after="120"/>
        <w:ind w:firstLine="709"/>
        <w:jc w:val="center"/>
      </w:pPr>
      <m:oMath>
        <m:r>
          <m:rPr>
            <m:lit/>
            <m:nor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n=</m:t>
                </m:r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Факт.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План.</m:t>
                        </m:r>
                      </m:sup>
                    </m:sSubSup>
                  </m:den>
                </m:f>
              </m:e>
            </m:nary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Факт.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План.</m:t>
                    </m:r>
                  </m:sup>
                </m:sSup>
              </m:den>
            </m:f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 w:rsidRPr="00EE6A08">
        <w:t>,</w:t>
      </w:r>
    </w:p>
    <w:p w14:paraId="1799DEE6" w14:textId="77777777" w:rsidR="00BC1B1D" w:rsidRPr="00EE6A08" w:rsidRDefault="008977CF">
      <w:pPr>
        <w:tabs>
          <w:tab w:val="left" w:pos="142"/>
        </w:tabs>
        <w:spacing w:after="120"/>
        <w:ind w:firstLine="709"/>
      </w:pPr>
      <w:r w:rsidRPr="00EE6A08">
        <w:t xml:space="preserve">где N – количество показателей (индикаторов) Программы; </w:t>
      </w:r>
    </w:p>
    <w:p w14:paraId="74DADD5B" w14:textId="77777777" w:rsidR="00BC1B1D" w:rsidRPr="00EE6A08" w:rsidRDefault="004D1907">
      <w:pPr>
        <w:spacing w:after="120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m:rPr>
                <m:lit/>
                <m:nor/>
              </m:rPr>
              <w:rPr>
                <w:rFonts w:ascii="Cambria Math" w:hAnsi="Cambria Math"/>
              </w:rPr>
              <m:t>План.</m:t>
            </m:r>
          </m:sup>
        </m:sSubSup>
      </m:oMath>
      <w:r w:rsidR="008977CF" w:rsidRPr="00EE6A08">
        <w:t xml:space="preserve"> – плановое значение n-</w:t>
      </w:r>
      <w:proofErr w:type="spellStart"/>
      <w:r w:rsidR="008977CF" w:rsidRPr="00EE6A08">
        <w:t>го</w:t>
      </w:r>
      <w:proofErr w:type="spellEnd"/>
      <w:r w:rsidR="008977CF" w:rsidRPr="00EE6A08">
        <w:t xml:space="preserve"> показателя (индикатора);</w:t>
      </w:r>
    </w:p>
    <w:p w14:paraId="10D07FCA" w14:textId="77777777" w:rsidR="00BC1B1D" w:rsidRPr="00EE6A08" w:rsidRDefault="004D1907">
      <w:pPr>
        <w:spacing w:after="120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m:rPr>
                <m:lit/>
                <m:nor/>
              </m:rPr>
              <w:rPr>
                <w:rFonts w:ascii="Cambria Math" w:hAnsi="Cambria Math"/>
              </w:rPr>
              <m:t>Факт.</m:t>
            </m:r>
          </m:sup>
        </m:sSubSup>
      </m:oMath>
      <w:r w:rsidR="008977CF" w:rsidRPr="00EE6A08">
        <w:t>– значение n-</w:t>
      </w:r>
      <w:proofErr w:type="spellStart"/>
      <w:r w:rsidR="008977CF" w:rsidRPr="00EE6A08">
        <w:t>го</w:t>
      </w:r>
      <w:proofErr w:type="spellEnd"/>
      <w:r w:rsidR="008977CF" w:rsidRPr="00EE6A08">
        <w:t xml:space="preserve"> показателя (индикатора) на конец отчетного года;</w:t>
      </w:r>
    </w:p>
    <w:p w14:paraId="27E0675F" w14:textId="77777777" w:rsidR="00BC1B1D" w:rsidRPr="00EE6A08" w:rsidRDefault="004D1907">
      <w:pPr>
        <w:spacing w:after="120"/>
        <w:ind w:firstLine="709"/>
        <w:jc w:val="both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План.</m:t>
            </m:r>
          </m:sup>
        </m:sSup>
      </m:oMath>
      <w:r w:rsidR="008977CF" w:rsidRPr="00EE6A08">
        <w:t xml:space="preserve"> – плановая сумма финансирования по Программе;</w:t>
      </w:r>
    </w:p>
    <w:p w14:paraId="12D474D2" w14:textId="77777777" w:rsidR="00BC1B1D" w:rsidRPr="00EE6A08" w:rsidRDefault="004D1907">
      <w:pPr>
        <w:spacing w:after="120"/>
        <w:ind w:firstLine="709"/>
        <w:jc w:val="both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Факт.</m:t>
            </m:r>
          </m:sup>
        </m:sSup>
      </m:oMath>
      <w:r w:rsidR="008977CF" w:rsidRPr="00EE6A08">
        <w:t>– сумма фактически произведенных расходов на реализацию мероприятий Программы на конец отчетного года.</w:t>
      </w:r>
    </w:p>
    <w:p w14:paraId="6512586A" w14:textId="77777777" w:rsidR="00BC1B1D" w:rsidRPr="00EE6A08" w:rsidRDefault="008977CF">
      <w:pPr>
        <w:spacing w:after="120"/>
        <w:ind w:firstLine="709"/>
        <w:jc w:val="both"/>
      </w:pPr>
      <w:r w:rsidRPr="00EE6A08"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1A3C8BFC" w14:textId="77777777" w:rsidR="00BC1B1D" w:rsidRPr="00EE6A08" w:rsidRDefault="008977CF">
      <w:pPr>
        <w:spacing w:after="120"/>
        <w:ind w:firstLine="709"/>
        <w:jc w:val="both"/>
      </w:pPr>
      <w:r w:rsidRPr="00EE6A08"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0DE4B5B7" w14:textId="77777777" w:rsidR="00BC1B1D" w:rsidRPr="00EE6A08" w:rsidRDefault="00BC1B1D">
      <w:pPr>
        <w:jc w:val="center"/>
      </w:pPr>
    </w:p>
    <w:p w14:paraId="66204FF1" w14:textId="77777777" w:rsidR="00BC1B1D" w:rsidRPr="00EE6A08" w:rsidRDefault="00BC1B1D">
      <w:pPr>
        <w:jc w:val="center"/>
      </w:pPr>
    </w:p>
    <w:p w14:paraId="2DBF0D7D" w14:textId="77777777" w:rsidR="00BC1B1D" w:rsidRPr="00EE6A08" w:rsidRDefault="00BC1B1D">
      <w:pPr>
        <w:jc w:val="center"/>
      </w:pPr>
    </w:p>
    <w:p w14:paraId="4B1F511A" w14:textId="77777777" w:rsidR="00BC1B1D" w:rsidRPr="00EE6A08" w:rsidRDefault="00BC1B1D">
      <w:pPr>
        <w:jc w:val="center"/>
      </w:pPr>
    </w:p>
    <w:p w14:paraId="65F9C3DC" w14:textId="77777777" w:rsidR="00BC1B1D" w:rsidRPr="00EE6A08" w:rsidRDefault="00BC1B1D">
      <w:pPr>
        <w:autoSpaceDE w:val="0"/>
        <w:spacing w:line="100" w:lineRule="atLeast"/>
        <w:contextualSpacing/>
        <w:jc w:val="both"/>
      </w:pPr>
    </w:p>
    <w:p w14:paraId="5023141B" w14:textId="77777777" w:rsidR="00BC1B1D" w:rsidRPr="00EE6A08" w:rsidRDefault="00BC1B1D">
      <w:pPr>
        <w:autoSpaceDE w:val="0"/>
        <w:spacing w:line="100" w:lineRule="atLeast"/>
        <w:contextualSpacing/>
        <w:jc w:val="both"/>
        <w:sectPr w:rsidR="00BC1B1D" w:rsidRPr="00EE6A08">
          <w:pgSz w:w="11906" w:h="16838"/>
          <w:pgMar w:top="567" w:right="991" w:bottom="426" w:left="1134" w:header="0" w:footer="0" w:gutter="0"/>
          <w:cols w:space="720"/>
          <w:formProt w:val="0"/>
          <w:docGrid w:linePitch="360"/>
        </w:sectPr>
      </w:pPr>
    </w:p>
    <w:p w14:paraId="1F3B1409" w14:textId="77777777" w:rsidR="00BC1B1D" w:rsidRPr="00EE6A08" w:rsidRDefault="00BC1B1D">
      <w:pPr>
        <w:jc w:val="right"/>
      </w:pPr>
    </w:p>
    <w:p w14:paraId="562C75D1" w14:textId="77777777" w:rsidR="00BC1B1D" w:rsidRPr="00EE6A08" w:rsidRDefault="00BC1B1D">
      <w:pPr>
        <w:jc w:val="right"/>
      </w:pPr>
    </w:p>
    <w:p w14:paraId="321939E4" w14:textId="77777777" w:rsidR="00BC1B1D" w:rsidRPr="00EE6A08" w:rsidRDefault="008977CF">
      <w:pPr>
        <w:jc w:val="right"/>
        <w:rPr>
          <w:b/>
          <w:bCs/>
          <w:color w:val="000000"/>
          <w:spacing w:val="-8"/>
        </w:rPr>
      </w:pPr>
      <w:r w:rsidRPr="00EE6A08">
        <w:rPr>
          <w:b/>
          <w:bCs/>
          <w:color w:val="000000"/>
          <w:spacing w:val="-12"/>
        </w:rPr>
        <w:t>Приложение № 1</w:t>
      </w:r>
    </w:p>
    <w:p w14:paraId="5B6E8B33" w14:textId="77777777" w:rsidR="00BC1B1D" w:rsidRPr="00EE6A08" w:rsidRDefault="008977CF">
      <w:pPr>
        <w:shd w:val="clear" w:color="auto" w:fill="FFFFFF"/>
        <w:ind w:left="4301"/>
        <w:contextualSpacing/>
        <w:jc w:val="right"/>
        <w:rPr>
          <w:b/>
          <w:bCs/>
          <w:color w:val="000000"/>
          <w:spacing w:val="-8"/>
        </w:rPr>
      </w:pPr>
      <w:r w:rsidRPr="00EE6A08">
        <w:rPr>
          <w:b/>
          <w:bCs/>
          <w:color w:val="000000"/>
          <w:spacing w:val="-8"/>
        </w:rPr>
        <w:t>к муниципальной программе «Профилактика</w:t>
      </w:r>
    </w:p>
    <w:p w14:paraId="7429334A" w14:textId="77777777" w:rsidR="00BC1B1D" w:rsidRPr="00EE6A08" w:rsidRDefault="008977CF">
      <w:pPr>
        <w:shd w:val="clear" w:color="auto" w:fill="FFFFFF"/>
        <w:ind w:left="4301"/>
        <w:contextualSpacing/>
        <w:jc w:val="right"/>
        <w:rPr>
          <w:b/>
          <w:bCs/>
          <w:color w:val="000000"/>
          <w:spacing w:val="-8"/>
        </w:rPr>
      </w:pPr>
      <w:r w:rsidRPr="00EE6A08">
        <w:rPr>
          <w:b/>
          <w:bCs/>
          <w:color w:val="000000"/>
          <w:spacing w:val="-8"/>
        </w:rPr>
        <w:t>правонарушений обеспечение общественной</w:t>
      </w:r>
    </w:p>
    <w:p w14:paraId="0F213090" w14:textId="747EF8C1" w:rsidR="00BC1B1D" w:rsidRPr="00EE6A08" w:rsidRDefault="008977CF">
      <w:pPr>
        <w:shd w:val="clear" w:color="auto" w:fill="FFFFFF"/>
        <w:ind w:left="4301"/>
        <w:contextualSpacing/>
        <w:jc w:val="right"/>
        <w:rPr>
          <w:b/>
          <w:bCs/>
          <w:color w:val="000000"/>
          <w:spacing w:val="-8"/>
        </w:rPr>
      </w:pPr>
      <w:r w:rsidRPr="00EE6A08">
        <w:rPr>
          <w:b/>
          <w:bCs/>
          <w:color w:val="000000"/>
          <w:spacing w:val="-8"/>
        </w:rPr>
        <w:t xml:space="preserve">безопасности в сельском поселении </w:t>
      </w:r>
      <w:r w:rsidR="0071544D" w:rsidRPr="00EE6A08">
        <w:rPr>
          <w:b/>
          <w:bCs/>
          <w:color w:val="000000"/>
          <w:spacing w:val="-8"/>
        </w:rPr>
        <w:t>Туарма</w:t>
      </w:r>
    </w:p>
    <w:p w14:paraId="35788F73" w14:textId="381D6B41" w:rsidR="00BC1B1D" w:rsidRPr="00EE6A08" w:rsidRDefault="008977CF">
      <w:pPr>
        <w:shd w:val="clear" w:color="auto" w:fill="FFFFFF"/>
        <w:ind w:left="4301"/>
        <w:contextualSpacing/>
        <w:jc w:val="right"/>
        <w:rPr>
          <w:b/>
          <w:bCs/>
          <w:color w:val="000000"/>
          <w:spacing w:val="-8"/>
        </w:rPr>
      </w:pPr>
      <w:r w:rsidRPr="00EE6A08">
        <w:rPr>
          <w:b/>
          <w:bCs/>
          <w:color w:val="000000"/>
          <w:spacing w:val="-8"/>
        </w:rPr>
        <w:t xml:space="preserve">муниципального района </w:t>
      </w:r>
      <w:r w:rsidR="0071544D" w:rsidRPr="00EE6A08">
        <w:rPr>
          <w:b/>
          <w:bCs/>
          <w:color w:val="000000"/>
          <w:spacing w:val="-8"/>
        </w:rPr>
        <w:t>Шенталинский</w:t>
      </w:r>
      <w:r w:rsidRPr="00EE6A08">
        <w:rPr>
          <w:b/>
          <w:bCs/>
          <w:color w:val="000000"/>
          <w:spacing w:val="-8"/>
        </w:rPr>
        <w:t xml:space="preserve"> Самарской</w:t>
      </w:r>
    </w:p>
    <w:p w14:paraId="0EC976DC" w14:textId="5EF6B111" w:rsidR="00BC1B1D" w:rsidRPr="00EE6A08" w:rsidRDefault="008977CF">
      <w:pPr>
        <w:shd w:val="clear" w:color="auto" w:fill="FFFFFF"/>
        <w:ind w:left="4301"/>
        <w:contextualSpacing/>
        <w:jc w:val="right"/>
        <w:rPr>
          <w:b/>
          <w:bCs/>
        </w:rPr>
      </w:pPr>
      <w:r w:rsidRPr="00EE6A08">
        <w:rPr>
          <w:b/>
          <w:bCs/>
          <w:color w:val="000000"/>
          <w:spacing w:val="-8"/>
        </w:rPr>
        <w:t>области на 20</w:t>
      </w:r>
      <w:r w:rsidR="00EE6A08" w:rsidRPr="00EE6A08">
        <w:rPr>
          <w:b/>
          <w:bCs/>
          <w:color w:val="000000"/>
          <w:spacing w:val="-8"/>
        </w:rPr>
        <w:t>20</w:t>
      </w:r>
      <w:r w:rsidRPr="00EE6A08">
        <w:rPr>
          <w:b/>
          <w:bCs/>
          <w:color w:val="000000"/>
          <w:spacing w:val="-8"/>
        </w:rPr>
        <w:t>-202</w:t>
      </w:r>
      <w:r w:rsidR="00EE6A08" w:rsidRPr="00EE6A08">
        <w:rPr>
          <w:b/>
          <w:bCs/>
          <w:color w:val="000000"/>
          <w:spacing w:val="-8"/>
        </w:rPr>
        <w:t>2</w:t>
      </w:r>
      <w:r w:rsidRPr="00EE6A08">
        <w:rPr>
          <w:b/>
          <w:bCs/>
          <w:color w:val="000000"/>
          <w:spacing w:val="-8"/>
        </w:rPr>
        <w:t xml:space="preserve"> гг.»</w:t>
      </w:r>
    </w:p>
    <w:p w14:paraId="664355AD" w14:textId="77777777" w:rsidR="00BC1B1D" w:rsidRPr="00EE6A08" w:rsidRDefault="00BC1B1D">
      <w:pPr>
        <w:shd w:val="clear" w:color="auto" w:fill="FFFFFF"/>
        <w:ind w:left="4301"/>
        <w:contextualSpacing/>
        <w:jc w:val="right"/>
        <w:rPr>
          <w:b/>
          <w:bCs/>
        </w:rPr>
      </w:pPr>
    </w:p>
    <w:p w14:paraId="44FB30F8" w14:textId="23935443" w:rsidR="00BC1B1D" w:rsidRPr="00EE6A08" w:rsidRDefault="008977CF" w:rsidP="004D1907">
      <w:pPr>
        <w:shd w:val="clear" w:color="auto" w:fill="FFFFFF"/>
        <w:spacing w:before="19" w:after="120"/>
        <w:ind w:firstLine="709"/>
        <w:jc w:val="center"/>
        <w:rPr>
          <w:b/>
          <w:bCs/>
        </w:rPr>
      </w:pPr>
      <w:r w:rsidRPr="00EE6A08">
        <w:rPr>
          <w:rStyle w:val="StrongEmphasis"/>
          <w:spacing w:val="-2"/>
        </w:rPr>
        <w:t>Перечень мероприятий</w:t>
      </w:r>
      <w:r w:rsidRPr="00EE6A08">
        <w:rPr>
          <w:rStyle w:val="StrongEmphasis"/>
          <w:b w:val="0"/>
          <w:bCs w:val="0"/>
          <w:spacing w:val="-2"/>
        </w:rPr>
        <w:t xml:space="preserve"> </w:t>
      </w:r>
      <w:r w:rsidRPr="00EE6A08">
        <w:rPr>
          <w:rStyle w:val="StrongEmphasis"/>
        </w:rPr>
        <w:t>муниципальной</w:t>
      </w:r>
      <w:r w:rsidRPr="00EE6A08">
        <w:rPr>
          <w:rStyle w:val="StrongEmphasis"/>
          <w:b w:val="0"/>
          <w:bCs w:val="0"/>
          <w:spacing w:val="-2"/>
        </w:rPr>
        <w:t xml:space="preserve"> </w:t>
      </w:r>
      <w:r w:rsidR="004D1907">
        <w:rPr>
          <w:rStyle w:val="StrongEmphasis"/>
          <w:spacing w:val="-2"/>
        </w:rPr>
        <w:t>программы</w:t>
      </w:r>
      <w:proofErr w:type="gramStart"/>
      <w:r w:rsidR="004D1907">
        <w:rPr>
          <w:rStyle w:val="StrongEmphasis"/>
          <w:spacing w:val="-2"/>
        </w:rPr>
        <w:t xml:space="preserve"> </w:t>
      </w:r>
      <w:r w:rsidRPr="00EE6A08">
        <w:rPr>
          <w:rStyle w:val="StrongEmphasis"/>
          <w:spacing w:val="-2"/>
        </w:rPr>
        <w:t xml:space="preserve"> </w:t>
      </w:r>
      <w:r w:rsidRPr="00EE6A08">
        <w:rPr>
          <w:rStyle w:val="StrongEmphasis"/>
          <w:b w:val="0"/>
          <w:bCs w:val="0"/>
          <w:spacing w:val="-2"/>
        </w:rPr>
        <w:t xml:space="preserve"> </w:t>
      </w:r>
      <w:r w:rsidRPr="00EE6A08">
        <w:rPr>
          <w:rStyle w:val="StrongEmphasis"/>
          <w:color w:val="000000"/>
          <w:spacing w:val="-8"/>
        </w:rPr>
        <w:t>«</w:t>
      </w:r>
      <w:proofErr w:type="gramEnd"/>
      <w:r w:rsidRPr="00EE6A08">
        <w:rPr>
          <w:rStyle w:val="StrongEmphasis"/>
          <w:color w:val="000000"/>
          <w:spacing w:val="-8"/>
        </w:rPr>
        <w:t xml:space="preserve">Профилактика правонарушений обеспечение общественной безопасности в сельском поселении </w:t>
      </w:r>
      <w:r w:rsidR="0071544D" w:rsidRPr="00EE6A08">
        <w:rPr>
          <w:rStyle w:val="StrongEmphasis"/>
          <w:color w:val="000000"/>
          <w:spacing w:val="-8"/>
        </w:rPr>
        <w:t>Туарма</w:t>
      </w:r>
      <w:r w:rsidRPr="00EE6A08">
        <w:rPr>
          <w:rStyle w:val="StrongEmphasis"/>
          <w:color w:val="000000"/>
          <w:spacing w:val="-8"/>
        </w:rPr>
        <w:t xml:space="preserve"> муниципального района </w:t>
      </w:r>
      <w:r w:rsidR="0071544D" w:rsidRPr="00EE6A08">
        <w:rPr>
          <w:rStyle w:val="StrongEmphasis"/>
          <w:color w:val="000000"/>
          <w:spacing w:val="-8"/>
        </w:rPr>
        <w:t>Шенталинский</w:t>
      </w:r>
      <w:r w:rsidRPr="00EE6A08">
        <w:rPr>
          <w:rStyle w:val="StrongEmphasis"/>
          <w:color w:val="000000"/>
          <w:spacing w:val="-8"/>
        </w:rPr>
        <w:t xml:space="preserve"> Самарской области на 20</w:t>
      </w:r>
      <w:r w:rsidR="00EE6A08" w:rsidRPr="00EE6A08">
        <w:rPr>
          <w:rStyle w:val="StrongEmphasis"/>
          <w:color w:val="000000"/>
          <w:spacing w:val="-8"/>
        </w:rPr>
        <w:t>20</w:t>
      </w:r>
      <w:r w:rsidRPr="00EE6A08">
        <w:rPr>
          <w:rStyle w:val="StrongEmphasis"/>
          <w:color w:val="000000"/>
          <w:spacing w:val="-8"/>
        </w:rPr>
        <w:t>-202</w:t>
      </w:r>
      <w:r w:rsidR="00EE6A08" w:rsidRPr="00EE6A08">
        <w:rPr>
          <w:rStyle w:val="StrongEmphasis"/>
          <w:color w:val="000000"/>
          <w:spacing w:val="-8"/>
        </w:rPr>
        <w:t>2</w:t>
      </w:r>
      <w:r w:rsidRPr="00EE6A08">
        <w:rPr>
          <w:rStyle w:val="StrongEmphasis"/>
          <w:color w:val="000000"/>
          <w:spacing w:val="-8"/>
        </w:rPr>
        <w:t xml:space="preserve"> гг.»</w:t>
      </w:r>
    </w:p>
    <w:tbl>
      <w:tblPr>
        <w:tblW w:w="149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670"/>
        <w:gridCol w:w="2490"/>
        <w:gridCol w:w="2100"/>
        <w:gridCol w:w="1080"/>
        <w:gridCol w:w="1080"/>
        <w:gridCol w:w="1020"/>
        <w:gridCol w:w="966"/>
        <w:gridCol w:w="2855"/>
      </w:tblGrid>
      <w:tr w:rsidR="00BC1B1D" w:rsidRPr="00EE6A08" w14:paraId="07EA3985" w14:textId="77777777"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F350F" w14:textId="77777777" w:rsidR="00BC1B1D" w:rsidRPr="00EE6A08" w:rsidRDefault="008977CF">
            <w:pPr>
              <w:pStyle w:val="a7"/>
              <w:jc w:val="center"/>
            </w:pPr>
            <w:r w:rsidRPr="00EE6A08">
              <w:t>№ п/п</w:t>
            </w:r>
          </w:p>
        </w:tc>
        <w:tc>
          <w:tcPr>
            <w:tcW w:w="2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A6569" w14:textId="77777777" w:rsidR="00BC1B1D" w:rsidRPr="00EE6A08" w:rsidRDefault="008977CF">
            <w:pPr>
              <w:pStyle w:val="a7"/>
              <w:jc w:val="center"/>
            </w:pPr>
            <w:r w:rsidRPr="00EE6A08">
              <w:t>Наименование мероприятия</w:t>
            </w:r>
          </w:p>
        </w:tc>
        <w:tc>
          <w:tcPr>
            <w:tcW w:w="2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CCBFA" w14:textId="77777777" w:rsidR="00BC1B1D" w:rsidRPr="00EE6A08" w:rsidRDefault="008977CF">
            <w:pPr>
              <w:pStyle w:val="a7"/>
              <w:jc w:val="center"/>
            </w:pPr>
            <w:r w:rsidRPr="00EE6A08">
              <w:t>Ответственные исполнители (соисполнители)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1C574" w14:textId="77777777" w:rsidR="00BC1B1D" w:rsidRPr="00EE6A08" w:rsidRDefault="008977CF">
            <w:pPr>
              <w:pStyle w:val="a7"/>
              <w:jc w:val="center"/>
            </w:pPr>
            <w:r w:rsidRPr="00EE6A08">
              <w:t xml:space="preserve">Срок реализации </w:t>
            </w:r>
          </w:p>
        </w:tc>
        <w:tc>
          <w:tcPr>
            <w:tcW w:w="4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0CAF1" w14:textId="77777777" w:rsidR="00BC1B1D" w:rsidRPr="00EE6A08" w:rsidRDefault="008977CF">
            <w:pPr>
              <w:pStyle w:val="a7"/>
              <w:jc w:val="center"/>
            </w:pPr>
            <w:r w:rsidRPr="00EE6A08">
              <w:t xml:space="preserve">Объем финансирования по годам, </w:t>
            </w:r>
            <w:proofErr w:type="spellStart"/>
            <w:r w:rsidRPr="00EE6A08">
              <w:t>тыс.руб</w:t>
            </w:r>
            <w:proofErr w:type="spellEnd"/>
            <w:r w:rsidRPr="00EE6A08">
              <w:t>.</w:t>
            </w:r>
          </w:p>
        </w:tc>
        <w:tc>
          <w:tcPr>
            <w:tcW w:w="2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CD1E9" w14:textId="77777777" w:rsidR="00BC1B1D" w:rsidRPr="00EE6A08" w:rsidRDefault="008977CF">
            <w:pPr>
              <w:pStyle w:val="a7"/>
              <w:jc w:val="center"/>
            </w:pPr>
            <w:r w:rsidRPr="00EE6A08">
              <w:t>Ожидаемый результат</w:t>
            </w:r>
          </w:p>
        </w:tc>
      </w:tr>
      <w:tr w:rsidR="00BC1B1D" w:rsidRPr="00EE6A08" w14:paraId="1FD08923" w14:textId="77777777"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6542E" w14:textId="77777777" w:rsidR="00BC1B1D" w:rsidRPr="00EE6A08" w:rsidRDefault="00BC1B1D">
            <w:pPr>
              <w:pStyle w:val="a7"/>
              <w:snapToGrid w:val="0"/>
              <w:jc w:val="center"/>
            </w:pPr>
          </w:p>
        </w:tc>
        <w:tc>
          <w:tcPr>
            <w:tcW w:w="2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1E394" w14:textId="77777777" w:rsidR="00BC1B1D" w:rsidRPr="00EE6A08" w:rsidRDefault="00BC1B1D">
            <w:pPr>
              <w:pStyle w:val="a7"/>
              <w:snapToGrid w:val="0"/>
              <w:jc w:val="center"/>
            </w:pPr>
          </w:p>
        </w:tc>
        <w:tc>
          <w:tcPr>
            <w:tcW w:w="2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B00AE" w14:textId="77777777" w:rsidR="00BC1B1D" w:rsidRPr="00EE6A08" w:rsidRDefault="00BC1B1D">
            <w:pPr>
              <w:pStyle w:val="a7"/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6D796" w14:textId="77777777" w:rsidR="00BC1B1D" w:rsidRPr="00EE6A08" w:rsidRDefault="00BC1B1D">
            <w:pPr>
              <w:pStyle w:val="a7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839EF" w14:textId="659A381F" w:rsidR="00BC1B1D" w:rsidRPr="00EE6A08" w:rsidRDefault="008977CF" w:rsidP="00EE6A08">
            <w:pPr>
              <w:pStyle w:val="a7"/>
              <w:jc w:val="center"/>
            </w:pPr>
            <w:r w:rsidRPr="00EE6A08">
              <w:t>20</w:t>
            </w:r>
            <w:r w:rsidR="00EE6A08" w:rsidRPr="00EE6A08">
              <w:t>20</w:t>
            </w:r>
            <w:r w:rsidRPr="00EE6A08">
              <w:t xml:space="preserve"> г.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EA571" w14:textId="76DE4222" w:rsidR="00BC1B1D" w:rsidRPr="00EE6A08" w:rsidRDefault="008977CF" w:rsidP="00EE6A08">
            <w:pPr>
              <w:pStyle w:val="a7"/>
              <w:jc w:val="center"/>
            </w:pPr>
            <w:r w:rsidRPr="00EE6A08">
              <w:t>202</w:t>
            </w:r>
            <w:r w:rsidR="00EE6A08" w:rsidRPr="00EE6A08">
              <w:t>1</w:t>
            </w:r>
            <w:r w:rsidRPr="00EE6A08">
              <w:t xml:space="preserve"> г.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A5CA0" w14:textId="4A46FA56" w:rsidR="00BC1B1D" w:rsidRPr="00EE6A08" w:rsidRDefault="008977CF" w:rsidP="00EE6A08">
            <w:pPr>
              <w:pStyle w:val="a7"/>
              <w:jc w:val="center"/>
            </w:pPr>
            <w:r w:rsidRPr="00EE6A08">
              <w:t>202</w:t>
            </w:r>
            <w:r w:rsidR="00EE6A08" w:rsidRPr="00EE6A08">
              <w:t>2</w:t>
            </w:r>
            <w:r w:rsidRPr="00EE6A08">
              <w:t xml:space="preserve"> г.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D59581" w14:textId="77777777" w:rsidR="00BC1B1D" w:rsidRPr="00EE6A08" w:rsidRDefault="008977CF">
            <w:pPr>
              <w:pStyle w:val="a7"/>
              <w:jc w:val="center"/>
            </w:pPr>
            <w:r w:rsidRPr="00EE6A08">
              <w:t>всего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831B3" w14:textId="77777777" w:rsidR="00BC1B1D" w:rsidRPr="00EE6A08" w:rsidRDefault="00BC1B1D">
            <w:pPr>
              <w:pStyle w:val="a7"/>
              <w:snapToGrid w:val="0"/>
              <w:jc w:val="center"/>
            </w:pPr>
          </w:p>
        </w:tc>
      </w:tr>
      <w:tr w:rsidR="00BC1B1D" w:rsidRPr="00EE6A08" w14:paraId="684BC69D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841BE" w14:textId="77777777" w:rsidR="00BC1B1D" w:rsidRPr="00EE6A08" w:rsidRDefault="008977CF">
            <w:pPr>
              <w:pStyle w:val="a7"/>
              <w:jc w:val="center"/>
              <w:rPr>
                <w:color w:val="000000"/>
              </w:rPr>
            </w:pPr>
            <w:r w:rsidRPr="00EE6A08">
              <w:t>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36AE4" w14:textId="77777777" w:rsidR="00BC1B1D" w:rsidRPr="00EE6A08" w:rsidRDefault="008977CF">
            <w:pPr>
              <w:autoSpaceDE w:val="0"/>
              <w:ind w:left="-111"/>
              <w:jc w:val="center"/>
            </w:pPr>
            <w:r w:rsidRPr="00EE6A08">
              <w:rPr>
                <w:color w:val="000000"/>
              </w:rPr>
              <w:t xml:space="preserve">Разработка  плана мероприятий по </w:t>
            </w:r>
            <w:r w:rsidRPr="00EE6A08">
              <w:t>укреплению правопорядка и общественной безопасности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C69CE" w14:textId="5C6FA495" w:rsidR="00BC1B1D" w:rsidRPr="00EE6A08" w:rsidRDefault="008977CF">
            <w:pPr>
              <w:autoSpaceDE w:val="0"/>
              <w:jc w:val="center"/>
            </w:pPr>
            <w:r w:rsidRPr="00EE6A08">
              <w:t xml:space="preserve">Администрация сельского поселения </w:t>
            </w:r>
            <w:r w:rsidR="0071544D" w:rsidRPr="00EE6A08">
              <w:t>Туарма</w:t>
            </w:r>
            <w:r w:rsidRPr="00EE6A08">
              <w:t xml:space="preserve"> муниципального района </w:t>
            </w:r>
            <w:r w:rsidR="0071544D" w:rsidRPr="00EE6A08">
              <w:t>Шенталинский</w:t>
            </w:r>
            <w:r w:rsidRPr="00EE6A08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8BCC6" w14:textId="71820E45" w:rsidR="00BC1B1D" w:rsidRPr="00EE6A08" w:rsidRDefault="008977CF">
            <w:pPr>
              <w:pStyle w:val="a7"/>
              <w:jc w:val="center"/>
            </w:pPr>
            <w:r w:rsidRPr="00EE6A08">
              <w:t>20</w:t>
            </w:r>
            <w:r w:rsidR="00EE6A08" w:rsidRPr="00EE6A08">
              <w:t>20</w:t>
            </w:r>
            <w:r w:rsidRPr="00EE6A08">
              <w:t>-202</w:t>
            </w:r>
            <w:r w:rsidR="00EE6A08" w:rsidRPr="00EE6A08">
              <w:t>2</w:t>
            </w:r>
            <w:r w:rsidRPr="00EE6A08">
              <w:t xml:space="preserve"> гг.</w:t>
            </w:r>
          </w:p>
          <w:p w14:paraId="78BCB594" w14:textId="77777777" w:rsidR="00BC1B1D" w:rsidRPr="00EE6A08" w:rsidRDefault="008977CF">
            <w:pPr>
              <w:pStyle w:val="a7"/>
              <w:jc w:val="center"/>
            </w:pPr>
            <w:r w:rsidRPr="00EE6A08">
              <w:t>(1 квартал)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11D2A" w14:textId="77777777" w:rsidR="00BC1B1D" w:rsidRPr="00EE6A08" w:rsidRDefault="00BC1B1D">
            <w:pPr>
              <w:pStyle w:val="a7"/>
              <w:snapToGrid w:val="0"/>
              <w:jc w:val="center"/>
            </w:pPr>
          </w:p>
          <w:p w14:paraId="31126E5D" w14:textId="77777777" w:rsidR="00BC1B1D" w:rsidRPr="00EE6A08" w:rsidRDefault="00BC1B1D">
            <w:pPr>
              <w:pStyle w:val="a7"/>
              <w:jc w:val="center"/>
            </w:pPr>
          </w:p>
          <w:p w14:paraId="2DE403A5" w14:textId="77777777" w:rsidR="00BC1B1D" w:rsidRPr="00EE6A08" w:rsidRDefault="00BC1B1D">
            <w:pPr>
              <w:pStyle w:val="a7"/>
              <w:jc w:val="center"/>
            </w:pPr>
          </w:p>
          <w:p w14:paraId="796AB7C6" w14:textId="77777777" w:rsidR="00BC1B1D" w:rsidRPr="00EE6A08" w:rsidRDefault="008977CF">
            <w:pPr>
              <w:pStyle w:val="a7"/>
              <w:jc w:val="center"/>
            </w:pPr>
            <w:r w:rsidRPr="00EE6A08">
              <w:t>В рамках текущей деятельности</w:t>
            </w:r>
          </w:p>
          <w:p w14:paraId="62431CDC" w14:textId="77777777" w:rsidR="00BC1B1D" w:rsidRPr="00EE6A08" w:rsidRDefault="00BC1B1D">
            <w:pPr>
              <w:pStyle w:val="a7"/>
              <w:jc w:val="center"/>
            </w:pP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DFFAD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</w:tc>
      </w:tr>
      <w:tr w:rsidR="00BC1B1D" w:rsidRPr="00EE6A08" w14:paraId="5A7FF145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999B5" w14:textId="77777777" w:rsidR="00BC1B1D" w:rsidRPr="00EE6A08" w:rsidRDefault="008977CF">
            <w:pPr>
              <w:pStyle w:val="a7"/>
              <w:jc w:val="center"/>
              <w:rPr>
                <w:color w:val="000000"/>
              </w:rPr>
            </w:pPr>
            <w:r w:rsidRPr="00EE6A08">
              <w:t>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67CC0" w14:textId="77777777" w:rsidR="00BC1B1D" w:rsidRPr="00EE6A08" w:rsidRDefault="008977CF">
            <w:pPr>
              <w:autoSpaceDE w:val="0"/>
              <w:ind w:left="-111"/>
              <w:jc w:val="center"/>
            </w:pPr>
            <w:r w:rsidRPr="00EE6A08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EE6A08">
              <w:t xml:space="preserve"> правопорядка и общественной безопасности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4D526" w14:textId="0F540B60" w:rsidR="00BC1B1D" w:rsidRPr="00EE6A08" w:rsidRDefault="008977CF">
            <w:pPr>
              <w:autoSpaceDE w:val="0"/>
              <w:jc w:val="center"/>
            </w:pPr>
            <w:r w:rsidRPr="00EE6A08">
              <w:t xml:space="preserve">Администрация сельского поселения </w:t>
            </w:r>
            <w:r w:rsidR="0071544D" w:rsidRPr="00EE6A08">
              <w:t>Туарма</w:t>
            </w:r>
            <w:r w:rsidRPr="00EE6A08">
              <w:t xml:space="preserve"> муниципального района </w:t>
            </w:r>
            <w:r w:rsidR="0071544D" w:rsidRPr="00EE6A08">
              <w:t>Шенталинский</w:t>
            </w:r>
            <w:r w:rsidRPr="00EE6A08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7BF7F" w14:textId="1FA330CB" w:rsidR="00BC1B1D" w:rsidRPr="00EE6A08" w:rsidRDefault="008977CF">
            <w:pPr>
              <w:pStyle w:val="a7"/>
              <w:jc w:val="center"/>
            </w:pPr>
            <w:r w:rsidRPr="00EE6A08">
              <w:t>20</w:t>
            </w:r>
            <w:r w:rsidR="00EE6A08" w:rsidRPr="00EE6A08">
              <w:t>20</w:t>
            </w:r>
            <w:r w:rsidRPr="00EE6A08">
              <w:t>-202</w:t>
            </w:r>
            <w:r w:rsidR="00EE6A08" w:rsidRPr="00EE6A08">
              <w:t>2</w:t>
            </w:r>
            <w:r w:rsidRPr="00EE6A08">
              <w:t xml:space="preserve"> гг.</w:t>
            </w:r>
          </w:p>
          <w:p w14:paraId="4368E842" w14:textId="77777777" w:rsidR="00BC1B1D" w:rsidRPr="00EE6A08" w:rsidRDefault="008977CF">
            <w:pPr>
              <w:pStyle w:val="a7"/>
              <w:jc w:val="center"/>
            </w:pPr>
            <w:r w:rsidRPr="00EE6A08">
              <w:t>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398E2" w14:textId="77777777" w:rsidR="00BC1B1D" w:rsidRPr="00EE6A08" w:rsidRDefault="00BC1B1D">
            <w:pPr>
              <w:pStyle w:val="a7"/>
              <w:snapToGrid w:val="0"/>
              <w:jc w:val="center"/>
            </w:pPr>
          </w:p>
          <w:p w14:paraId="7F4C2709" w14:textId="77777777" w:rsidR="00BC1B1D" w:rsidRPr="00EE6A08" w:rsidRDefault="008977CF">
            <w:pPr>
              <w:pStyle w:val="a7"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6AE9B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</w:tc>
      </w:tr>
      <w:tr w:rsidR="00BC1B1D" w:rsidRPr="00EE6A08" w14:paraId="5652A43C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D5EC4" w14:textId="77777777" w:rsidR="00BC1B1D" w:rsidRPr="00EE6A08" w:rsidRDefault="008977CF">
            <w:pPr>
              <w:pStyle w:val="a7"/>
              <w:jc w:val="center"/>
            </w:pPr>
            <w:r w:rsidRPr="00EE6A08">
              <w:t>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1B940" w14:textId="77777777" w:rsidR="00BC1B1D" w:rsidRPr="00EE6A08" w:rsidRDefault="008977CF">
            <w:pPr>
              <w:jc w:val="center"/>
            </w:pPr>
            <w:r w:rsidRPr="00EE6A08">
              <w:t>Организация проведения отчетов участковых уполномоченных полиции</w:t>
            </w:r>
          </w:p>
          <w:p w14:paraId="5C2336DC" w14:textId="77777777" w:rsidR="00BC1B1D" w:rsidRPr="00EE6A08" w:rsidRDefault="008977CF">
            <w:pPr>
              <w:autoSpaceDE w:val="0"/>
              <w:ind w:left="-111"/>
              <w:jc w:val="center"/>
            </w:pPr>
            <w:r w:rsidRPr="00EE6A08">
              <w:t>перед 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6558EE" w14:textId="44F1BC9D" w:rsidR="00BC1B1D" w:rsidRPr="00EE6A08" w:rsidRDefault="008977CF">
            <w:pPr>
              <w:autoSpaceDE w:val="0"/>
              <w:jc w:val="center"/>
            </w:pPr>
            <w:r w:rsidRPr="00EE6A08">
              <w:t xml:space="preserve">Администрация сельского поселения </w:t>
            </w:r>
            <w:r w:rsidR="0071544D" w:rsidRPr="00EE6A08">
              <w:t>Туарма</w:t>
            </w:r>
            <w:r w:rsidRPr="00EE6A08">
              <w:t xml:space="preserve"> муниципального района </w:t>
            </w:r>
            <w:r w:rsidR="0071544D" w:rsidRPr="00EE6A08">
              <w:t>Шенталинский</w:t>
            </w:r>
            <w:r w:rsidRPr="00EE6A08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3B04E" w14:textId="35DE6D87" w:rsidR="00BC1B1D" w:rsidRPr="00EE6A08" w:rsidRDefault="008977CF">
            <w:pPr>
              <w:pStyle w:val="a7"/>
              <w:jc w:val="center"/>
            </w:pPr>
            <w:r w:rsidRPr="00EE6A08">
              <w:t>20</w:t>
            </w:r>
            <w:r w:rsidR="00EE6A08" w:rsidRPr="00EE6A08">
              <w:t>20</w:t>
            </w:r>
            <w:r w:rsidRPr="00EE6A08">
              <w:t>-202</w:t>
            </w:r>
            <w:r w:rsidR="00EE6A08" w:rsidRPr="00EE6A08">
              <w:t>2</w:t>
            </w:r>
            <w:r w:rsidRPr="00EE6A08">
              <w:t xml:space="preserve"> гг.</w:t>
            </w:r>
          </w:p>
          <w:p w14:paraId="00057E0F" w14:textId="77777777" w:rsidR="00BC1B1D" w:rsidRPr="00EE6A08" w:rsidRDefault="008977CF">
            <w:pPr>
              <w:pStyle w:val="a7"/>
              <w:jc w:val="center"/>
            </w:pPr>
            <w:r w:rsidRPr="00EE6A08">
              <w:t>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E8AA5" w14:textId="77777777" w:rsidR="00BC1B1D" w:rsidRPr="00EE6A08" w:rsidRDefault="008977CF">
            <w:pPr>
              <w:pStyle w:val="a7"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1D805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16287F21" w14:textId="77777777" w:rsidR="00BC1B1D" w:rsidRPr="00EE6A08" w:rsidRDefault="00BC1B1D">
            <w:pPr>
              <w:autoSpaceDE w:val="0"/>
              <w:spacing w:line="200" w:lineRule="atLeast"/>
              <w:contextualSpacing/>
              <w:jc w:val="center"/>
            </w:pPr>
          </w:p>
          <w:p w14:paraId="6AAF03DF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5BE93A62" w14:textId="77777777" w:rsidR="00BC1B1D" w:rsidRPr="00EE6A08" w:rsidRDefault="00BC1B1D">
            <w:pPr>
              <w:autoSpaceDE w:val="0"/>
              <w:spacing w:line="200" w:lineRule="atLeast"/>
              <w:contextualSpacing/>
              <w:jc w:val="center"/>
            </w:pPr>
          </w:p>
          <w:p w14:paraId="56092B94" w14:textId="3D9C63C2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территории сельского поселения </w:t>
            </w:r>
            <w:r w:rsidR="0071544D" w:rsidRPr="00EE6A08">
              <w:rPr>
                <w:rFonts w:eastAsia="Calibri"/>
                <w:color w:val="000000"/>
                <w:lang w:eastAsia="en-US"/>
              </w:rPr>
              <w:t>Туарма</w:t>
            </w:r>
            <w:r w:rsidRPr="00EE6A0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E6A08">
              <w:rPr>
                <w:rFonts w:eastAsia="Calibri"/>
                <w:color w:val="000000"/>
                <w:lang w:eastAsia="en-US"/>
              </w:rPr>
              <w:lastRenderedPageBreak/>
              <w:t xml:space="preserve">муниципального района </w:t>
            </w:r>
            <w:r w:rsidR="0071544D" w:rsidRPr="00EE6A08">
              <w:rPr>
                <w:rFonts w:eastAsia="Calibri"/>
                <w:color w:val="000000"/>
                <w:lang w:eastAsia="en-US"/>
              </w:rPr>
              <w:t>Шенталинский</w:t>
            </w:r>
            <w:r w:rsidRPr="00EE6A08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EE6A08" w14:paraId="6D745025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98DEE6" w14:textId="77777777" w:rsidR="00BC1B1D" w:rsidRPr="00EE6A08" w:rsidRDefault="008977CF">
            <w:pPr>
              <w:pStyle w:val="a7"/>
              <w:jc w:val="center"/>
              <w:rPr>
                <w:color w:val="000000"/>
              </w:rPr>
            </w:pPr>
            <w:r w:rsidRPr="00EE6A08">
              <w:lastRenderedPageBreak/>
              <w:t>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39DC5" w14:textId="3A3950D7" w:rsidR="00BC1B1D" w:rsidRPr="00EE6A08" w:rsidRDefault="008977CF" w:rsidP="00EE6A08">
            <w:pPr>
              <w:autoSpaceDE w:val="0"/>
              <w:ind w:left="-111"/>
              <w:jc w:val="center"/>
            </w:pPr>
            <w:r w:rsidRPr="00EE6A08">
              <w:rPr>
                <w:color w:val="000000"/>
              </w:rPr>
              <w:t xml:space="preserve">Освещение в газете «Вестник </w:t>
            </w:r>
            <w:r w:rsidR="00EE6A08" w:rsidRPr="00EE6A08">
              <w:rPr>
                <w:color w:val="000000"/>
              </w:rPr>
              <w:t>поселения Туарма</w:t>
            </w:r>
            <w:r w:rsidRPr="00EE6A08">
              <w:rPr>
                <w:color w:val="000000"/>
              </w:rPr>
              <w:t xml:space="preserve">» проблематики по </w:t>
            </w:r>
            <w:r w:rsidRPr="00EE6A08">
              <w:t>состоянию  правопорядка и общественной безопасности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A53A2" w14:textId="6616B6C2" w:rsidR="00BC1B1D" w:rsidRPr="00EE6A08" w:rsidRDefault="008977CF">
            <w:pPr>
              <w:autoSpaceDE w:val="0"/>
              <w:jc w:val="center"/>
            </w:pPr>
            <w:r w:rsidRPr="00EE6A08">
              <w:t xml:space="preserve">Администрация сельского поселения </w:t>
            </w:r>
            <w:r w:rsidR="0071544D" w:rsidRPr="00EE6A08">
              <w:t>Туарма</w:t>
            </w:r>
            <w:r w:rsidRPr="00EE6A08">
              <w:t xml:space="preserve"> муниципального района </w:t>
            </w:r>
            <w:r w:rsidR="0071544D" w:rsidRPr="00EE6A08">
              <w:t>Шенталинский</w:t>
            </w:r>
            <w:r w:rsidRPr="00EE6A08">
              <w:t xml:space="preserve"> Самарской области</w:t>
            </w:r>
          </w:p>
          <w:p w14:paraId="384BA73E" w14:textId="77777777" w:rsidR="00BC1B1D" w:rsidRPr="00EE6A08" w:rsidRDefault="00BC1B1D">
            <w:pPr>
              <w:autoSpaceDE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DF8C9" w14:textId="7D30C4C5" w:rsidR="00BC1B1D" w:rsidRPr="00EE6A08" w:rsidRDefault="008977CF">
            <w:pPr>
              <w:pStyle w:val="a7"/>
              <w:jc w:val="center"/>
            </w:pPr>
            <w:r w:rsidRPr="00EE6A08">
              <w:t>20</w:t>
            </w:r>
            <w:r w:rsidR="00EE6A08" w:rsidRPr="00EE6A08">
              <w:t>20</w:t>
            </w:r>
            <w:r w:rsidRPr="00EE6A08">
              <w:t>-202</w:t>
            </w:r>
            <w:r w:rsidR="00EE6A08" w:rsidRPr="00EE6A08">
              <w:t>2</w:t>
            </w:r>
            <w:r w:rsidRPr="00EE6A08">
              <w:t xml:space="preserve"> гг.</w:t>
            </w:r>
          </w:p>
          <w:p w14:paraId="61859D50" w14:textId="77777777" w:rsidR="00BC1B1D" w:rsidRPr="00EE6A08" w:rsidRDefault="008977CF">
            <w:pPr>
              <w:pStyle w:val="a7"/>
              <w:jc w:val="center"/>
            </w:pPr>
            <w:r w:rsidRPr="00EE6A08">
              <w:t>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3F2EB" w14:textId="77777777" w:rsidR="00BC1B1D" w:rsidRPr="00EE6A08" w:rsidRDefault="00BC1B1D">
            <w:pPr>
              <w:pStyle w:val="a7"/>
              <w:snapToGrid w:val="0"/>
              <w:jc w:val="center"/>
            </w:pPr>
          </w:p>
          <w:p w14:paraId="57F8DA81" w14:textId="77777777" w:rsidR="00BC1B1D" w:rsidRPr="00EE6A08" w:rsidRDefault="008977CF">
            <w:pPr>
              <w:pStyle w:val="a7"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0E7F1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7D34F5C7" w14:textId="77777777" w:rsidR="00BC1B1D" w:rsidRPr="00EE6A08" w:rsidRDefault="00BC1B1D">
            <w:pPr>
              <w:autoSpaceDE w:val="0"/>
              <w:spacing w:line="200" w:lineRule="atLeast"/>
              <w:contextualSpacing/>
              <w:jc w:val="center"/>
            </w:pPr>
          </w:p>
          <w:p w14:paraId="2CEE9D85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0B4020A7" w14:textId="77777777" w:rsidR="00BC1B1D" w:rsidRPr="00EE6A08" w:rsidRDefault="00BC1B1D">
            <w:pPr>
              <w:autoSpaceDE w:val="0"/>
              <w:spacing w:line="200" w:lineRule="atLeast"/>
              <w:contextualSpacing/>
              <w:jc w:val="center"/>
            </w:pPr>
          </w:p>
          <w:p w14:paraId="1C789ED0" w14:textId="6A12A5A3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территории сельского поселения </w:t>
            </w:r>
            <w:r w:rsidR="0071544D" w:rsidRPr="00EE6A08">
              <w:rPr>
                <w:rFonts w:eastAsia="Calibri"/>
                <w:color w:val="000000"/>
                <w:lang w:eastAsia="en-US"/>
              </w:rPr>
              <w:t>Туарма</w:t>
            </w:r>
            <w:r w:rsidRPr="00EE6A08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r w:rsidR="0071544D" w:rsidRPr="00EE6A08">
              <w:rPr>
                <w:rFonts w:eastAsia="Calibri"/>
                <w:color w:val="000000"/>
                <w:lang w:eastAsia="en-US"/>
              </w:rPr>
              <w:t>Шенталинский</w:t>
            </w:r>
            <w:r w:rsidRPr="00EE6A08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EE6A08" w14:paraId="40D0CD76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941E47" w14:textId="77777777" w:rsidR="00BC1B1D" w:rsidRPr="00EE6A08" w:rsidRDefault="008977CF">
            <w:pPr>
              <w:pStyle w:val="a7"/>
              <w:jc w:val="center"/>
            </w:pPr>
            <w:r w:rsidRPr="00EE6A08">
              <w:t>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6E8C7" w14:textId="02E86DA0" w:rsidR="00BC1B1D" w:rsidRPr="00EE6A08" w:rsidRDefault="008977CF" w:rsidP="00EE6A08">
            <w:pPr>
              <w:jc w:val="center"/>
            </w:pPr>
            <w:r w:rsidRPr="00EE6A08">
              <w:t xml:space="preserve">Организация  пропаганды  здорового образа жизни подростков и молодежи, их ориентации на духовные ценности в газете «Вестник </w:t>
            </w:r>
            <w:r w:rsidR="00EE6A08" w:rsidRPr="00EE6A08">
              <w:t xml:space="preserve">поселения Туарма» </w:t>
            </w:r>
            <w:r w:rsidRPr="00EE6A08">
              <w:rPr>
                <w:color w:val="000000"/>
              </w:rPr>
              <w:t xml:space="preserve"> </w:t>
            </w:r>
            <w:r w:rsidRPr="00EE6A08">
              <w:t>и сети Интернет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ED346E" w14:textId="2A64028F" w:rsidR="00BC1B1D" w:rsidRPr="00EE6A08" w:rsidRDefault="008977CF">
            <w:pPr>
              <w:autoSpaceDE w:val="0"/>
              <w:jc w:val="center"/>
            </w:pPr>
            <w:r w:rsidRPr="00EE6A08">
              <w:t xml:space="preserve">Администрация сельского поселения </w:t>
            </w:r>
            <w:r w:rsidR="0071544D" w:rsidRPr="00EE6A08">
              <w:t>Туарма</w:t>
            </w:r>
            <w:r w:rsidRPr="00EE6A08">
              <w:t xml:space="preserve"> муниципального района </w:t>
            </w:r>
            <w:r w:rsidR="0071544D" w:rsidRPr="00EE6A08">
              <w:t>Шенталинский</w:t>
            </w:r>
            <w:r w:rsidRPr="00EE6A08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9F4650" w14:textId="5F6EC870" w:rsidR="00BC1B1D" w:rsidRPr="00EE6A08" w:rsidRDefault="008977CF">
            <w:pPr>
              <w:pStyle w:val="a7"/>
              <w:jc w:val="center"/>
            </w:pPr>
            <w:r w:rsidRPr="00EE6A08">
              <w:t>20</w:t>
            </w:r>
            <w:r w:rsidR="00EE6A08" w:rsidRPr="00EE6A08">
              <w:t>20</w:t>
            </w:r>
            <w:r w:rsidRPr="00EE6A08">
              <w:t>-202</w:t>
            </w:r>
            <w:r w:rsidR="00EE6A08" w:rsidRPr="00EE6A08">
              <w:t>2</w:t>
            </w:r>
            <w:r w:rsidRPr="00EE6A08">
              <w:t xml:space="preserve"> гг.</w:t>
            </w:r>
          </w:p>
          <w:p w14:paraId="4FB23CFB" w14:textId="77777777" w:rsidR="00BC1B1D" w:rsidRPr="00EE6A08" w:rsidRDefault="008977CF">
            <w:pPr>
              <w:pStyle w:val="a7"/>
              <w:jc w:val="center"/>
            </w:pPr>
            <w:r w:rsidRPr="00EE6A08">
              <w:t>(постоянно)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087EF" w14:textId="77777777" w:rsidR="00BC1B1D" w:rsidRPr="00EE6A08" w:rsidRDefault="008977CF">
            <w:pPr>
              <w:pStyle w:val="a7"/>
              <w:jc w:val="center"/>
            </w:pPr>
            <w:r w:rsidRPr="00EE6A08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B270A" w14:textId="77777777" w:rsidR="00BC1B1D" w:rsidRPr="00EE6A08" w:rsidRDefault="00BC1B1D">
            <w:pPr>
              <w:autoSpaceDE w:val="0"/>
              <w:snapToGrid w:val="0"/>
              <w:spacing w:line="200" w:lineRule="atLeast"/>
              <w:contextualSpacing/>
              <w:jc w:val="center"/>
            </w:pPr>
          </w:p>
          <w:p w14:paraId="351BD65D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4F904CB7" w14:textId="77777777" w:rsidR="00BC1B1D" w:rsidRPr="00EE6A08" w:rsidRDefault="00BC1B1D">
            <w:pPr>
              <w:autoSpaceDE w:val="0"/>
              <w:spacing w:line="200" w:lineRule="atLeast"/>
              <w:contextualSpacing/>
              <w:jc w:val="center"/>
            </w:pPr>
          </w:p>
          <w:p w14:paraId="50E7BD25" w14:textId="24CA465D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территории сельского поселения </w:t>
            </w:r>
            <w:r w:rsidR="0071544D" w:rsidRPr="00EE6A08">
              <w:rPr>
                <w:rFonts w:eastAsia="Calibri"/>
                <w:color w:val="000000"/>
                <w:lang w:eastAsia="en-US"/>
              </w:rPr>
              <w:t>Туарма</w:t>
            </w:r>
            <w:r w:rsidRPr="00EE6A08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r w:rsidR="0071544D" w:rsidRPr="00EE6A08">
              <w:rPr>
                <w:rFonts w:eastAsia="Calibri"/>
                <w:color w:val="000000"/>
                <w:lang w:eastAsia="en-US"/>
              </w:rPr>
              <w:t>Шенталинский</w:t>
            </w:r>
            <w:r w:rsidRPr="00EE6A08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EE6A08" w14:paraId="5B9EF0BA" w14:textId="77777777">
        <w:trPr>
          <w:trHeight w:val="2281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97EEC" w14:textId="4FA17484" w:rsidR="00BC1B1D" w:rsidRPr="00EE6A08" w:rsidRDefault="00EE6A08">
            <w:pPr>
              <w:pStyle w:val="a7"/>
              <w:jc w:val="center"/>
            </w:pPr>
            <w:r w:rsidRPr="00EE6A08">
              <w:t>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986FA" w14:textId="77777777" w:rsidR="00BC1B1D" w:rsidRPr="00EE6A08" w:rsidRDefault="008977CF">
            <w:pPr>
              <w:jc w:val="center"/>
            </w:pPr>
            <w:r w:rsidRPr="00EE6A08">
              <w:t>Подготовка и распространение методических пособий по повышению правосознания граждан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0EEF37" w14:textId="17F73618" w:rsidR="00BC1B1D" w:rsidRPr="00EE6A08" w:rsidRDefault="008977CF">
            <w:pPr>
              <w:autoSpaceDE w:val="0"/>
              <w:jc w:val="center"/>
            </w:pPr>
            <w:r w:rsidRPr="00EE6A08">
              <w:t xml:space="preserve">Администрация сельского поселения </w:t>
            </w:r>
            <w:r w:rsidR="0071544D" w:rsidRPr="00EE6A08">
              <w:t>Туарма</w:t>
            </w:r>
            <w:r w:rsidRPr="00EE6A08">
              <w:t xml:space="preserve"> муниципального района </w:t>
            </w:r>
            <w:r w:rsidR="0071544D" w:rsidRPr="00EE6A08">
              <w:t>Шенталинский</w:t>
            </w:r>
            <w:r w:rsidRPr="00EE6A08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CEADB" w14:textId="028A98A5" w:rsidR="00BC1B1D" w:rsidRPr="00EE6A08" w:rsidRDefault="008977CF" w:rsidP="00EE6A08">
            <w:pPr>
              <w:pStyle w:val="a7"/>
              <w:jc w:val="center"/>
            </w:pPr>
            <w:r w:rsidRPr="00EE6A08">
              <w:t>20</w:t>
            </w:r>
            <w:r w:rsidR="00EE6A08" w:rsidRPr="00EE6A08">
              <w:t>20</w:t>
            </w:r>
            <w:r w:rsidRPr="00EE6A08">
              <w:t>-202</w:t>
            </w:r>
            <w:r w:rsidR="00EE6A08" w:rsidRPr="00EE6A08">
              <w:t>2</w:t>
            </w:r>
            <w:r w:rsidRPr="00EE6A08">
              <w:t>гг. 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BAD877" w14:textId="77777777" w:rsidR="00BC1B1D" w:rsidRPr="00EE6A08" w:rsidRDefault="008977CF">
            <w:pPr>
              <w:pStyle w:val="a7"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30922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03EFCA41" w14:textId="77777777" w:rsidR="00BC1B1D" w:rsidRPr="00EE6A08" w:rsidRDefault="00BC1B1D">
            <w:pPr>
              <w:autoSpaceDE w:val="0"/>
              <w:spacing w:line="200" w:lineRule="atLeast"/>
              <w:contextualSpacing/>
              <w:jc w:val="center"/>
            </w:pPr>
          </w:p>
          <w:p w14:paraId="0E065D3D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5F96A722" w14:textId="77777777" w:rsidR="00BC1B1D" w:rsidRPr="00EE6A08" w:rsidRDefault="00BC1B1D">
            <w:pPr>
              <w:autoSpaceDE w:val="0"/>
              <w:spacing w:line="200" w:lineRule="atLeast"/>
              <w:contextualSpacing/>
              <w:jc w:val="center"/>
            </w:pPr>
          </w:p>
        </w:tc>
      </w:tr>
      <w:tr w:rsidR="00BC1B1D" w:rsidRPr="00EE6A08" w14:paraId="37EBA058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0A208" w14:textId="160E237C" w:rsidR="00BC1B1D" w:rsidRPr="00EE6A08" w:rsidRDefault="00EE6A08">
            <w:pPr>
              <w:pStyle w:val="a7"/>
              <w:jc w:val="center"/>
            </w:pPr>
            <w:r w:rsidRPr="00EE6A08">
              <w:t>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6EC74" w14:textId="77777777" w:rsidR="00BC1B1D" w:rsidRPr="00EE6A08" w:rsidRDefault="008977CF">
            <w:pPr>
              <w:jc w:val="center"/>
            </w:pPr>
            <w:r w:rsidRPr="00EE6A08">
              <w:t xml:space="preserve">Содействие трудоустройству лиц, </w:t>
            </w:r>
            <w:r w:rsidRPr="00EE6A08">
              <w:lastRenderedPageBreak/>
              <w:t>освободившихся из мест лишения свободы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2975D" w14:textId="7BFCB247" w:rsidR="00BC1B1D" w:rsidRPr="00EE6A08" w:rsidRDefault="008977CF">
            <w:pPr>
              <w:autoSpaceDE w:val="0"/>
              <w:jc w:val="center"/>
            </w:pPr>
            <w:r w:rsidRPr="00EE6A08">
              <w:lastRenderedPageBreak/>
              <w:t xml:space="preserve">Администрация сельского поселения </w:t>
            </w:r>
            <w:r w:rsidR="0071544D" w:rsidRPr="00EE6A08">
              <w:lastRenderedPageBreak/>
              <w:t>Туарма</w:t>
            </w:r>
            <w:r w:rsidRPr="00EE6A08">
              <w:t xml:space="preserve"> муниципального района </w:t>
            </w:r>
            <w:r w:rsidR="0071544D" w:rsidRPr="00EE6A08">
              <w:t>Шенталинский</w:t>
            </w:r>
            <w:r w:rsidRPr="00EE6A08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07E0D" w14:textId="5A1CB689" w:rsidR="00BC1B1D" w:rsidRPr="00EE6A08" w:rsidRDefault="008977CF" w:rsidP="00EE6A08">
            <w:pPr>
              <w:pStyle w:val="a7"/>
              <w:jc w:val="center"/>
            </w:pPr>
            <w:r w:rsidRPr="00EE6A08">
              <w:lastRenderedPageBreak/>
              <w:t>20</w:t>
            </w:r>
            <w:r w:rsidR="00EE6A08" w:rsidRPr="00EE6A08">
              <w:t>20</w:t>
            </w:r>
            <w:r w:rsidRPr="00EE6A08">
              <w:t>-202</w:t>
            </w:r>
            <w:r w:rsidR="00EE6A08" w:rsidRPr="00EE6A08">
              <w:t>2</w:t>
            </w:r>
            <w:r w:rsidRPr="00EE6A08">
              <w:t xml:space="preserve"> гг.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8FCDA" w14:textId="77777777" w:rsidR="00BC1B1D" w:rsidRPr="00EE6A08" w:rsidRDefault="008977CF">
            <w:pPr>
              <w:pStyle w:val="a7"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B78FE" w14:textId="2A85670E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</w:t>
            </w:r>
            <w:r w:rsidRPr="00EE6A08">
              <w:rPr>
                <w:rFonts w:eastAsia="Calibri"/>
                <w:color w:val="000000"/>
                <w:lang w:eastAsia="en-US"/>
              </w:rPr>
              <w:lastRenderedPageBreak/>
              <w:t xml:space="preserve">территории сельского поселения </w:t>
            </w:r>
            <w:r w:rsidR="0071544D" w:rsidRPr="00EE6A08">
              <w:rPr>
                <w:rFonts w:eastAsia="Calibri"/>
                <w:color w:val="000000"/>
                <w:lang w:eastAsia="en-US"/>
              </w:rPr>
              <w:t>Туарма</w:t>
            </w:r>
            <w:r w:rsidRPr="00EE6A08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r w:rsidR="0071544D" w:rsidRPr="00EE6A08">
              <w:rPr>
                <w:rFonts w:eastAsia="Calibri"/>
                <w:color w:val="000000"/>
                <w:lang w:eastAsia="en-US"/>
              </w:rPr>
              <w:t>Шенталинский</w:t>
            </w:r>
            <w:r w:rsidRPr="00EE6A08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EE6A08" w14:paraId="7F958307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B7304" w14:textId="7A01739F" w:rsidR="00BC1B1D" w:rsidRPr="00EE6A08" w:rsidRDefault="00EE6A08">
            <w:pPr>
              <w:pStyle w:val="a7"/>
              <w:jc w:val="center"/>
              <w:rPr>
                <w:color w:val="000000"/>
              </w:rPr>
            </w:pPr>
            <w:r w:rsidRPr="00EE6A08">
              <w:lastRenderedPageBreak/>
              <w:t>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56F6F" w14:textId="77777777" w:rsidR="00BC1B1D" w:rsidRPr="00EE6A08" w:rsidRDefault="008977CF">
            <w:pPr>
              <w:jc w:val="center"/>
            </w:pPr>
            <w:r w:rsidRPr="00EE6A08">
              <w:rPr>
                <w:color w:val="000000"/>
              </w:rPr>
              <w:t xml:space="preserve">Проведение профилактических мероприятий, направленных на профилактику совершения преступлений в отношении пожилых граждан 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7891B" w14:textId="60503EE6" w:rsidR="00BC1B1D" w:rsidRPr="00EE6A08" w:rsidRDefault="008977CF">
            <w:pPr>
              <w:autoSpaceDE w:val="0"/>
              <w:jc w:val="center"/>
            </w:pPr>
            <w:r w:rsidRPr="00EE6A08">
              <w:t xml:space="preserve">Администрация сельского поселения </w:t>
            </w:r>
            <w:r w:rsidR="0071544D" w:rsidRPr="00EE6A08">
              <w:t>Туарма</w:t>
            </w:r>
            <w:r w:rsidRPr="00EE6A08">
              <w:t xml:space="preserve"> муниципального района </w:t>
            </w:r>
            <w:r w:rsidR="0071544D" w:rsidRPr="00EE6A08">
              <w:t>Шенталинский</w:t>
            </w:r>
            <w:r w:rsidRPr="00EE6A08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6CAE5" w14:textId="6A449F06" w:rsidR="00BC1B1D" w:rsidRPr="00EE6A08" w:rsidRDefault="008977CF" w:rsidP="00EE6A08">
            <w:pPr>
              <w:pStyle w:val="a7"/>
              <w:jc w:val="center"/>
            </w:pPr>
            <w:r w:rsidRPr="00EE6A08">
              <w:t>20</w:t>
            </w:r>
            <w:r w:rsidR="00EE6A08" w:rsidRPr="00EE6A08">
              <w:t>20</w:t>
            </w:r>
            <w:r w:rsidRPr="00EE6A08">
              <w:t>-202</w:t>
            </w:r>
            <w:r w:rsidR="00EE6A08" w:rsidRPr="00EE6A08">
              <w:t>2</w:t>
            </w:r>
            <w:r w:rsidRPr="00EE6A08">
              <w:t xml:space="preserve"> гг.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225996" w14:textId="77777777" w:rsidR="00BC1B1D" w:rsidRPr="00EE6A08" w:rsidRDefault="008977CF">
            <w:pPr>
              <w:pStyle w:val="a7"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0CDCD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5B95CD12" w14:textId="77777777" w:rsidR="00BC1B1D" w:rsidRPr="00EE6A08" w:rsidRDefault="00BC1B1D">
            <w:pPr>
              <w:autoSpaceDE w:val="0"/>
              <w:spacing w:line="200" w:lineRule="atLeast"/>
              <w:contextualSpacing/>
              <w:jc w:val="center"/>
            </w:pPr>
          </w:p>
          <w:p w14:paraId="66E241E6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</w:tc>
      </w:tr>
      <w:tr w:rsidR="00BC1B1D" w:rsidRPr="00EE6A08" w14:paraId="004B5FC0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369756" w14:textId="18988B5C" w:rsidR="00BC1B1D" w:rsidRPr="00EE6A08" w:rsidRDefault="00EE6A08">
            <w:pPr>
              <w:pStyle w:val="a7"/>
              <w:jc w:val="center"/>
              <w:rPr>
                <w:color w:val="000000"/>
              </w:rPr>
            </w:pPr>
            <w:r w:rsidRPr="00EE6A08">
              <w:t>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E426B1" w14:textId="77777777" w:rsidR="00BC1B1D" w:rsidRPr="00EE6A08" w:rsidRDefault="008977CF">
            <w:pPr>
              <w:jc w:val="center"/>
            </w:pPr>
            <w:r w:rsidRPr="00EE6A08">
              <w:rPr>
                <w:color w:val="000000"/>
              </w:rPr>
              <w:t xml:space="preserve">Подготовка и распространение памяток, направленных на профилактику совершения преступлений в отношении пожилых граждан 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41D02" w14:textId="20A5E907" w:rsidR="00BC1B1D" w:rsidRPr="00EE6A08" w:rsidRDefault="008977CF">
            <w:pPr>
              <w:autoSpaceDE w:val="0"/>
              <w:jc w:val="center"/>
            </w:pPr>
            <w:r w:rsidRPr="00EE6A08">
              <w:t xml:space="preserve">Администрация сельского поселения </w:t>
            </w:r>
            <w:r w:rsidR="0071544D" w:rsidRPr="00EE6A08">
              <w:t>Туарма</w:t>
            </w:r>
            <w:r w:rsidRPr="00EE6A08">
              <w:t xml:space="preserve"> муниципального района </w:t>
            </w:r>
            <w:r w:rsidR="0071544D" w:rsidRPr="00EE6A08">
              <w:t>Шенталинский</w:t>
            </w:r>
            <w:r w:rsidRPr="00EE6A08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CF627" w14:textId="5E3A19B9" w:rsidR="00BC1B1D" w:rsidRPr="00EE6A08" w:rsidRDefault="008977CF" w:rsidP="00EE6A08">
            <w:pPr>
              <w:pStyle w:val="a7"/>
              <w:jc w:val="center"/>
            </w:pPr>
            <w:r w:rsidRPr="00EE6A08">
              <w:t>20</w:t>
            </w:r>
            <w:r w:rsidR="00EE6A08" w:rsidRPr="00EE6A08">
              <w:t>20</w:t>
            </w:r>
            <w:r w:rsidRPr="00EE6A08">
              <w:t>-202</w:t>
            </w:r>
            <w:r w:rsidR="00EE6A08" w:rsidRPr="00EE6A08">
              <w:t>2</w:t>
            </w:r>
            <w:r w:rsidRPr="00EE6A08">
              <w:t>гг.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3C022" w14:textId="77777777" w:rsidR="00BC1B1D" w:rsidRPr="00EE6A08" w:rsidRDefault="008977CF">
            <w:pPr>
              <w:pStyle w:val="a7"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113AE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5220BBB2" w14:textId="77777777" w:rsidR="00BC1B1D" w:rsidRPr="00EE6A08" w:rsidRDefault="00BC1B1D">
            <w:pPr>
              <w:autoSpaceDE w:val="0"/>
              <w:spacing w:line="200" w:lineRule="atLeast"/>
              <w:contextualSpacing/>
              <w:jc w:val="center"/>
            </w:pPr>
          </w:p>
          <w:p w14:paraId="79BC5A2C" w14:textId="77777777" w:rsidR="00BC1B1D" w:rsidRPr="00EE6A08" w:rsidRDefault="008977CF">
            <w:pPr>
              <w:autoSpaceDE w:val="0"/>
              <w:spacing w:line="20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EE6A08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</w:tc>
      </w:tr>
      <w:tr w:rsidR="00BC1B1D" w:rsidRPr="00EE6A08" w14:paraId="1960AB41" w14:textId="77777777">
        <w:tc>
          <w:tcPr>
            <w:tcW w:w="3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5E88E" w14:textId="77777777" w:rsidR="00BC1B1D" w:rsidRPr="00EE6A08" w:rsidRDefault="008977CF">
            <w:pPr>
              <w:pStyle w:val="a7"/>
              <w:jc w:val="center"/>
            </w:pPr>
            <w:r w:rsidRPr="00EE6A08">
              <w:rPr>
                <w:b/>
                <w:bCs/>
              </w:rPr>
              <w:t>Итого по программе: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B595B" w14:textId="77777777" w:rsidR="00BC1B1D" w:rsidRPr="00EE6A08" w:rsidRDefault="00BC1B1D">
            <w:pPr>
              <w:autoSpaceDE w:val="0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C8D39" w14:textId="77777777" w:rsidR="00BC1B1D" w:rsidRPr="00EE6A08" w:rsidRDefault="00BC1B1D">
            <w:pPr>
              <w:pStyle w:val="a7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3FA9D" w14:textId="55516B81" w:rsidR="00BC1B1D" w:rsidRPr="00EE6A08" w:rsidRDefault="00BC1B1D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37D97" w14:textId="69F77507" w:rsidR="00BC1B1D" w:rsidRPr="00EE6A08" w:rsidRDefault="00BC1B1D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BABBB" w14:textId="0A8D4E09" w:rsidR="00BC1B1D" w:rsidRPr="00EE6A08" w:rsidRDefault="00BC1B1D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CD2A7" w14:textId="75F9C87D" w:rsidR="00BC1B1D" w:rsidRPr="00EE6A08" w:rsidRDefault="00BC1B1D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E05EE" w14:textId="77777777" w:rsidR="00BC1B1D" w:rsidRPr="00EE6A08" w:rsidRDefault="00BC1B1D">
            <w:pPr>
              <w:autoSpaceDE w:val="0"/>
              <w:snapToGrid w:val="0"/>
              <w:spacing w:line="200" w:lineRule="atLeast"/>
              <w:contextualSpacing/>
              <w:jc w:val="center"/>
            </w:pPr>
          </w:p>
        </w:tc>
      </w:tr>
    </w:tbl>
    <w:p w14:paraId="2FC17F8B" w14:textId="77777777" w:rsidR="00BC1B1D" w:rsidRPr="00EE6A08" w:rsidRDefault="00BC1B1D">
      <w:pPr>
        <w:jc w:val="center"/>
      </w:pPr>
    </w:p>
    <w:p w14:paraId="0A4F7224" w14:textId="77777777" w:rsidR="00BC1B1D" w:rsidRPr="00EE6A08" w:rsidRDefault="00BC1B1D">
      <w:pPr>
        <w:jc w:val="center"/>
      </w:pPr>
    </w:p>
    <w:p w14:paraId="5AE48A43" w14:textId="77777777" w:rsidR="00BC1B1D" w:rsidRPr="00EE6A08" w:rsidRDefault="00BC1B1D">
      <w:pPr>
        <w:jc w:val="center"/>
      </w:pPr>
    </w:p>
    <w:p w14:paraId="50F40DEB" w14:textId="77777777" w:rsidR="00BC1B1D" w:rsidRPr="00EE6A08" w:rsidRDefault="00BC1B1D">
      <w:pPr>
        <w:jc w:val="center"/>
      </w:pPr>
    </w:p>
    <w:p w14:paraId="77A52294" w14:textId="77777777" w:rsidR="00BC1B1D" w:rsidRPr="00EE6A08" w:rsidRDefault="00BC1B1D">
      <w:pPr>
        <w:jc w:val="center"/>
      </w:pPr>
    </w:p>
    <w:p w14:paraId="007DCDA8" w14:textId="77777777" w:rsidR="00BC1B1D" w:rsidRPr="00EE6A08" w:rsidRDefault="00BC1B1D">
      <w:pPr>
        <w:jc w:val="center"/>
      </w:pPr>
    </w:p>
    <w:p w14:paraId="450EA2D7" w14:textId="77777777" w:rsidR="00BC1B1D" w:rsidRPr="00EE6A08" w:rsidRDefault="00BC1B1D">
      <w:pPr>
        <w:jc w:val="center"/>
      </w:pPr>
    </w:p>
    <w:p w14:paraId="3DD355C9" w14:textId="77777777" w:rsidR="00BC1B1D" w:rsidRPr="00EE6A08" w:rsidRDefault="00BC1B1D">
      <w:pPr>
        <w:jc w:val="right"/>
      </w:pPr>
    </w:p>
    <w:p w14:paraId="1A81F0B1" w14:textId="77777777" w:rsidR="00BC1B1D" w:rsidRPr="00EE6A08" w:rsidRDefault="00BC1B1D">
      <w:pPr>
        <w:jc w:val="right"/>
      </w:pPr>
    </w:p>
    <w:p w14:paraId="717AAFBA" w14:textId="77777777" w:rsidR="00BC1B1D" w:rsidRPr="00EE6A08" w:rsidRDefault="00BC1B1D">
      <w:pPr>
        <w:jc w:val="right"/>
      </w:pPr>
    </w:p>
    <w:p w14:paraId="56EE48EE" w14:textId="77777777" w:rsidR="00BC1B1D" w:rsidRPr="00EE6A08" w:rsidRDefault="00BC1B1D">
      <w:pPr>
        <w:jc w:val="right"/>
      </w:pPr>
    </w:p>
    <w:p w14:paraId="2908EB2C" w14:textId="77777777" w:rsidR="00BC1B1D" w:rsidRPr="00EE6A08" w:rsidRDefault="00BC1B1D">
      <w:pPr>
        <w:jc w:val="right"/>
      </w:pPr>
    </w:p>
    <w:p w14:paraId="121FD38A" w14:textId="77777777" w:rsidR="00BC1B1D" w:rsidRPr="00EE6A08" w:rsidRDefault="00BC1B1D">
      <w:pPr>
        <w:jc w:val="right"/>
      </w:pPr>
    </w:p>
    <w:p w14:paraId="1FE2DD96" w14:textId="33668CB8" w:rsidR="00BC1B1D" w:rsidRDefault="00BC1B1D">
      <w:pPr>
        <w:jc w:val="right"/>
      </w:pPr>
    </w:p>
    <w:p w14:paraId="00313881" w14:textId="77777777" w:rsidR="004D1907" w:rsidRPr="00EE6A08" w:rsidRDefault="004D1907">
      <w:pPr>
        <w:jc w:val="right"/>
      </w:pPr>
    </w:p>
    <w:p w14:paraId="27357532" w14:textId="77777777" w:rsidR="00BC1B1D" w:rsidRPr="00EE6A08" w:rsidRDefault="00BC1B1D">
      <w:pPr>
        <w:jc w:val="right"/>
      </w:pPr>
    </w:p>
    <w:p w14:paraId="113730B9" w14:textId="77777777" w:rsidR="00BC1B1D" w:rsidRPr="00EE6A08" w:rsidRDefault="008977CF">
      <w:pPr>
        <w:jc w:val="right"/>
        <w:rPr>
          <w:b/>
          <w:bCs/>
          <w:color w:val="000000"/>
          <w:spacing w:val="-8"/>
        </w:rPr>
      </w:pPr>
      <w:r w:rsidRPr="00EE6A08">
        <w:rPr>
          <w:b/>
          <w:bCs/>
          <w:color w:val="000000"/>
          <w:spacing w:val="-12"/>
          <w:lang w:val="de-DE" w:eastAsia="ru-RU"/>
        </w:rPr>
        <w:lastRenderedPageBreak/>
        <w:t xml:space="preserve">   </w:t>
      </w:r>
      <w:proofErr w:type="spellStart"/>
      <w:r w:rsidRPr="00EE6A08">
        <w:rPr>
          <w:rFonts w:eastAsia="Calibri"/>
          <w:b/>
          <w:bCs/>
          <w:color w:val="000000"/>
          <w:spacing w:val="-12"/>
          <w:lang w:val="de-DE" w:eastAsia="ru-RU"/>
        </w:rPr>
        <w:t>Приложение</w:t>
      </w:r>
      <w:proofErr w:type="spellEnd"/>
      <w:r w:rsidRPr="00EE6A08">
        <w:rPr>
          <w:rFonts w:eastAsia="Calibri"/>
          <w:b/>
          <w:bCs/>
          <w:color w:val="000000"/>
          <w:spacing w:val="-12"/>
          <w:lang w:val="de-DE" w:eastAsia="ru-RU"/>
        </w:rPr>
        <w:t xml:space="preserve"> № 2</w:t>
      </w:r>
    </w:p>
    <w:p w14:paraId="268AE014" w14:textId="77777777" w:rsidR="00BC1B1D" w:rsidRPr="00EE6A08" w:rsidRDefault="008977CF">
      <w:pPr>
        <w:shd w:val="clear" w:color="auto" w:fill="FFFFFF"/>
        <w:ind w:left="4301"/>
        <w:contextualSpacing/>
        <w:jc w:val="right"/>
        <w:rPr>
          <w:b/>
          <w:bCs/>
          <w:color w:val="000000"/>
          <w:spacing w:val="-8"/>
        </w:rPr>
      </w:pPr>
      <w:r w:rsidRPr="00EE6A08">
        <w:rPr>
          <w:b/>
          <w:bCs/>
          <w:color w:val="000000"/>
          <w:spacing w:val="-8"/>
        </w:rPr>
        <w:t>к муниципальной программе «Профилактика</w:t>
      </w:r>
    </w:p>
    <w:p w14:paraId="1728BF21" w14:textId="77777777" w:rsidR="00BC1B1D" w:rsidRPr="00EE6A08" w:rsidRDefault="008977CF">
      <w:pPr>
        <w:shd w:val="clear" w:color="auto" w:fill="FFFFFF"/>
        <w:ind w:left="4301"/>
        <w:contextualSpacing/>
        <w:jc w:val="right"/>
        <w:rPr>
          <w:b/>
          <w:bCs/>
          <w:color w:val="000000"/>
          <w:spacing w:val="-8"/>
        </w:rPr>
      </w:pPr>
      <w:r w:rsidRPr="00EE6A08">
        <w:rPr>
          <w:b/>
          <w:bCs/>
          <w:color w:val="000000"/>
          <w:spacing w:val="-8"/>
        </w:rPr>
        <w:t>правонарушений обеспечение общественной</w:t>
      </w:r>
    </w:p>
    <w:p w14:paraId="596E1E8E" w14:textId="44E528F0" w:rsidR="00BC1B1D" w:rsidRPr="00EE6A08" w:rsidRDefault="008977CF">
      <w:pPr>
        <w:shd w:val="clear" w:color="auto" w:fill="FFFFFF"/>
        <w:ind w:left="4301"/>
        <w:contextualSpacing/>
        <w:jc w:val="right"/>
        <w:rPr>
          <w:b/>
          <w:bCs/>
          <w:color w:val="000000"/>
          <w:spacing w:val="-8"/>
        </w:rPr>
      </w:pPr>
      <w:r w:rsidRPr="00EE6A08">
        <w:rPr>
          <w:b/>
          <w:bCs/>
          <w:color w:val="000000"/>
          <w:spacing w:val="-8"/>
        </w:rPr>
        <w:t xml:space="preserve">безопасности в сельском поселении </w:t>
      </w:r>
      <w:r w:rsidR="0071544D" w:rsidRPr="00EE6A08">
        <w:rPr>
          <w:b/>
          <w:bCs/>
          <w:color w:val="000000"/>
          <w:spacing w:val="-8"/>
        </w:rPr>
        <w:t>Туарма</w:t>
      </w:r>
    </w:p>
    <w:p w14:paraId="55781C06" w14:textId="73FFBE02" w:rsidR="00BC1B1D" w:rsidRPr="00EE6A08" w:rsidRDefault="008977CF">
      <w:pPr>
        <w:shd w:val="clear" w:color="auto" w:fill="FFFFFF"/>
        <w:ind w:left="4301"/>
        <w:contextualSpacing/>
        <w:jc w:val="right"/>
        <w:rPr>
          <w:b/>
          <w:bCs/>
          <w:color w:val="000000"/>
          <w:spacing w:val="-8"/>
        </w:rPr>
      </w:pPr>
      <w:r w:rsidRPr="00EE6A08">
        <w:rPr>
          <w:b/>
          <w:bCs/>
          <w:color w:val="000000"/>
          <w:spacing w:val="-8"/>
        </w:rPr>
        <w:t xml:space="preserve">муниципального района </w:t>
      </w:r>
      <w:r w:rsidR="0071544D" w:rsidRPr="00EE6A08">
        <w:rPr>
          <w:b/>
          <w:bCs/>
          <w:color w:val="000000"/>
          <w:spacing w:val="-8"/>
        </w:rPr>
        <w:t>Шенталинский</w:t>
      </w:r>
      <w:r w:rsidRPr="00EE6A08">
        <w:rPr>
          <w:b/>
          <w:bCs/>
          <w:color w:val="000000"/>
          <w:spacing w:val="-8"/>
        </w:rPr>
        <w:t xml:space="preserve"> Самарской</w:t>
      </w:r>
    </w:p>
    <w:p w14:paraId="1EEF8FEC" w14:textId="0D69D4AE" w:rsidR="00BC1B1D" w:rsidRPr="00EE6A08" w:rsidRDefault="00EE6A08">
      <w:pPr>
        <w:jc w:val="right"/>
        <w:rPr>
          <w:b/>
          <w:bCs/>
        </w:rPr>
      </w:pPr>
      <w:r>
        <w:rPr>
          <w:b/>
          <w:bCs/>
          <w:color w:val="000000"/>
          <w:spacing w:val="-8"/>
        </w:rPr>
        <w:t>области на 2020-</w:t>
      </w:r>
      <w:r w:rsidR="008977CF" w:rsidRPr="00EE6A08">
        <w:rPr>
          <w:b/>
          <w:bCs/>
          <w:color w:val="000000"/>
          <w:spacing w:val="-8"/>
        </w:rPr>
        <w:t>202</w:t>
      </w:r>
      <w:r>
        <w:rPr>
          <w:b/>
          <w:bCs/>
          <w:color w:val="000000"/>
          <w:spacing w:val="-8"/>
        </w:rPr>
        <w:t>2</w:t>
      </w:r>
      <w:r w:rsidR="008977CF" w:rsidRPr="00EE6A08">
        <w:rPr>
          <w:b/>
          <w:bCs/>
          <w:color w:val="000000"/>
          <w:spacing w:val="-8"/>
        </w:rPr>
        <w:t xml:space="preserve"> гг.»</w:t>
      </w:r>
    </w:p>
    <w:p w14:paraId="07F023C8" w14:textId="77777777" w:rsidR="00BC1B1D" w:rsidRPr="00EE6A08" w:rsidRDefault="00BC1B1D">
      <w:pPr>
        <w:jc w:val="center"/>
        <w:rPr>
          <w:b/>
          <w:bCs/>
        </w:rPr>
      </w:pPr>
    </w:p>
    <w:p w14:paraId="4BDB5498" w14:textId="77777777" w:rsidR="00BC1B1D" w:rsidRPr="00EE6A08" w:rsidRDefault="00BC1B1D">
      <w:pPr>
        <w:jc w:val="center"/>
        <w:rPr>
          <w:b/>
          <w:bCs/>
        </w:rPr>
      </w:pPr>
    </w:p>
    <w:p w14:paraId="32B42C69" w14:textId="77777777" w:rsidR="00BC1B1D" w:rsidRPr="00EE6A08" w:rsidRDefault="008977CF">
      <w:pPr>
        <w:shd w:val="clear" w:color="auto" w:fill="FFFFFF"/>
        <w:ind w:right="85"/>
        <w:jc w:val="center"/>
        <w:rPr>
          <w:rStyle w:val="StrongEmphasis"/>
          <w:color w:val="000000"/>
          <w:spacing w:val="-8"/>
        </w:rPr>
      </w:pPr>
      <w:proofErr w:type="gramStart"/>
      <w:r w:rsidRPr="00EE6A08">
        <w:rPr>
          <w:b/>
          <w:spacing w:val="-8"/>
        </w:rPr>
        <w:t>Перечень  показателей</w:t>
      </w:r>
      <w:proofErr w:type="gramEnd"/>
      <w:r w:rsidRPr="00EE6A08">
        <w:rPr>
          <w:b/>
          <w:spacing w:val="-8"/>
        </w:rPr>
        <w:t xml:space="preserve"> (индикаторов), характеризующих ежегодный </w:t>
      </w:r>
    </w:p>
    <w:p w14:paraId="4FE44E1A" w14:textId="0A97D62F" w:rsidR="00BC1B1D" w:rsidRPr="00EE6A08" w:rsidRDefault="008977CF">
      <w:pPr>
        <w:shd w:val="clear" w:color="auto" w:fill="FFFFFF"/>
        <w:ind w:right="85"/>
        <w:jc w:val="center"/>
        <w:rPr>
          <w:rStyle w:val="StrongEmphasis"/>
          <w:color w:val="000000"/>
          <w:spacing w:val="-8"/>
        </w:rPr>
      </w:pPr>
      <w:r w:rsidRPr="00EE6A08">
        <w:rPr>
          <w:rStyle w:val="StrongEmphasis"/>
          <w:color w:val="000000"/>
          <w:spacing w:val="-8"/>
        </w:rPr>
        <w:t xml:space="preserve">ход и итоги реализации муниципальной программы «Профилактика </w:t>
      </w:r>
      <w:r w:rsidRPr="00EE6A08">
        <w:rPr>
          <w:b/>
          <w:bCs/>
          <w:color w:val="000000"/>
          <w:spacing w:val="-8"/>
        </w:rPr>
        <w:t xml:space="preserve">правонарушений обеспечение общественной безопасности в сельском поселении </w:t>
      </w:r>
      <w:r w:rsidR="0071544D" w:rsidRPr="00EE6A08">
        <w:rPr>
          <w:b/>
          <w:bCs/>
          <w:color w:val="000000"/>
          <w:spacing w:val="-8"/>
        </w:rPr>
        <w:t>Туарма</w:t>
      </w:r>
      <w:r w:rsidRPr="00EE6A08">
        <w:rPr>
          <w:b/>
          <w:bCs/>
          <w:color w:val="000000"/>
          <w:spacing w:val="-8"/>
        </w:rPr>
        <w:t xml:space="preserve"> муниципального района </w:t>
      </w:r>
      <w:r w:rsidR="0071544D" w:rsidRPr="00EE6A08">
        <w:rPr>
          <w:b/>
          <w:bCs/>
          <w:color w:val="000000"/>
          <w:spacing w:val="-8"/>
        </w:rPr>
        <w:t>Шенталинский</w:t>
      </w:r>
      <w:r w:rsidRPr="00EE6A08">
        <w:rPr>
          <w:b/>
          <w:bCs/>
          <w:color w:val="000000"/>
          <w:spacing w:val="-8"/>
        </w:rPr>
        <w:t xml:space="preserve"> Самарской</w:t>
      </w:r>
    </w:p>
    <w:p w14:paraId="799C162C" w14:textId="683DEAF4" w:rsidR="00BC1B1D" w:rsidRPr="00EE6A08" w:rsidRDefault="008977CF">
      <w:pPr>
        <w:shd w:val="clear" w:color="auto" w:fill="FFFFFF"/>
        <w:ind w:right="85"/>
        <w:jc w:val="center"/>
      </w:pPr>
      <w:r w:rsidRPr="00EE6A08">
        <w:rPr>
          <w:rStyle w:val="StrongEmphasis"/>
          <w:color w:val="000000"/>
          <w:spacing w:val="-8"/>
        </w:rPr>
        <w:t>области на 20</w:t>
      </w:r>
      <w:r w:rsidR="00EE6A08">
        <w:rPr>
          <w:rStyle w:val="StrongEmphasis"/>
          <w:color w:val="000000"/>
          <w:spacing w:val="-8"/>
        </w:rPr>
        <w:t>20</w:t>
      </w:r>
      <w:r w:rsidRPr="00EE6A08">
        <w:rPr>
          <w:rStyle w:val="StrongEmphasis"/>
          <w:color w:val="000000"/>
          <w:spacing w:val="-8"/>
        </w:rPr>
        <w:t>-202</w:t>
      </w:r>
      <w:r w:rsidR="00EE6A08">
        <w:rPr>
          <w:rStyle w:val="StrongEmphasis"/>
          <w:color w:val="000000"/>
          <w:spacing w:val="-8"/>
        </w:rPr>
        <w:t>2</w:t>
      </w:r>
      <w:r w:rsidRPr="00EE6A08">
        <w:rPr>
          <w:rStyle w:val="StrongEmphasis"/>
          <w:color w:val="000000"/>
          <w:spacing w:val="-8"/>
        </w:rPr>
        <w:t xml:space="preserve"> гг.»</w:t>
      </w:r>
    </w:p>
    <w:p w14:paraId="2916C19D" w14:textId="77777777" w:rsidR="00BC1B1D" w:rsidRPr="00EE6A08" w:rsidRDefault="00BC1B1D">
      <w:pPr>
        <w:shd w:val="clear" w:color="auto" w:fill="FFFFFF"/>
        <w:ind w:right="85"/>
        <w:jc w:val="center"/>
      </w:pPr>
    </w:p>
    <w:tbl>
      <w:tblPr>
        <w:tblW w:w="1507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67"/>
        <w:gridCol w:w="5348"/>
        <w:gridCol w:w="1530"/>
        <w:gridCol w:w="1410"/>
        <w:gridCol w:w="1425"/>
        <w:gridCol w:w="1410"/>
        <w:gridCol w:w="1650"/>
        <w:gridCol w:w="1312"/>
        <w:gridCol w:w="240"/>
        <w:gridCol w:w="40"/>
        <w:gridCol w:w="23"/>
        <w:gridCol w:w="20"/>
      </w:tblGrid>
      <w:tr w:rsidR="00BC1B1D" w:rsidRPr="00EE6A08" w14:paraId="185E56E6" w14:textId="77777777" w:rsidTr="004D1907">
        <w:trPr>
          <w:gridAfter w:val="3"/>
          <w:wAfter w:w="83" w:type="dxa"/>
          <w:trHeight w:val="480"/>
          <w:tblHeader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9C9B" w14:textId="77777777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№</w:t>
            </w:r>
          </w:p>
          <w:p w14:paraId="6422E88F" w14:textId="77777777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п/п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8154" w14:textId="77777777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 xml:space="preserve">Наименование </w:t>
            </w:r>
          </w:p>
          <w:p w14:paraId="3C52722A" w14:textId="77777777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цели, задачи,</w:t>
            </w:r>
          </w:p>
          <w:p w14:paraId="12D27054" w14:textId="77777777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 xml:space="preserve"> показателя </w:t>
            </w:r>
          </w:p>
          <w:p w14:paraId="40A46DD8" w14:textId="77777777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(индикатора)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1AC4" w14:textId="77777777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Единица</w:t>
            </w:r>
          </w:p>
          <w:p w14:paraId="3D7F7E5F" w14:textId="77777777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измерения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5043" w14:textId="77777777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Значение показателя (индикатора) по годам</w:t>
            </w:r>
          </w:p>
        </w:tc>
      </w:tr>
      <w:tr w:rsidR="00BC1B1D" w:rsidRPr="00EE6A08" w14:paraId="0C6DF5F7" w14:textId="77777777" w:rsidTr="004D1907">
        <w:trPr>
          <w:gridAfter w:val="3"/>
          <w:wAfter w:w="83" w:type="dxa"/>
          <w:trHeight w:val="480"/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9460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8AF4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4EEB" w14:textId="77777777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Отчет</w:t>
            </w:r>
          </w:p>
          <w:p w14:paraId="5C61D62B" w14:textId="71D4E408" w:rsidR="00BC1B1D" w:rsidRPr="00EE6A08" w:rsidRDefault="008977CF" w:rsidP="00536B03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201</w:t>
            </w:r>
            <w:r w:rsidR="00536B03">
              <w:rPr>
                <w:spacing w:val="-10"/>
              </w:rPr>
              <w:t>9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A7EF" w14:textId="77777777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Оценка</w:t>
            </w:r>
          </w:p>
          <w:p w14:paraId="145E21DF" w14:textId="2EA36468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201</w:t>
            </w:r>
            <w:r w:rsidR="00536B03">
              <w:rPr>
                <w:spacing w:val="-10"/>
              </w:rPr>
              <w:t>9</w:t>
            </w:r>
          </w:p>
          <w:p w14:paraId="46ABBD8F" w14:textId="77777777" w:rsidR="00BC1B1D" w:rsidRPr="00EE6A08" w:rsidRDefault="00BC1B1D">
            <w:pPr>
              <w:ind w:right="86"/>
              <w:jc w:val="center"/>
              <w:rPr>
                <w:spacing w:val="-1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B446" w14:textId="77777777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Плановый период (прогноз)</w:t>
            </w:r>
          </w:p>
        </w:tc>
      </w:tr>
      <w:tr w:rsidR="00BC1B1D" w:rsidRPr="00EE6A08" w14:paraId="605ECB51" w14:textId="77777777" w:rsidTr="004D1907">
        <w:trPr>
          <w:gridAfter w:val="3"/>
          <w:wAfter w:w="83" w:type="dxa"/>
          <w:trHeight w:val="480"/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A33E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CBC1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6B09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A365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136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5A13" w14:textId="05A08D92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20</w:t>
            </w:r>
            <w:r w:rsidR="00536B03">
              <w:rPr>
                <w:spacing w:val="-10"/>
              </w:rPr>
              <w:t>20</w:t>
            </w:r>
          </w:p>
          <w:p w14:paraId="62199465" w14:textId="77777777" w:rsidR="00BC1B1D" w:rsidRPr="00EE6A08" w:rsidRDefault="00BC1B1D">
            <w:pPr>
              <w:ind w:right="86"/>
              <w:jc w:val="center"/>
              <w:rPr>
                <w:spacing w:val="-1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1CCD" w14:textId="406E0001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202</w:t>
            </w:r>
            <w:r w:rsidR="00536B03">
              <w:rPr>
                <w:spacing w:val="-10"/>
              </w:rPr>
              <w:t>1</w:t>
            </w:r>
          </w:p>
          <w:p w14:paraId="0DA123B1" w14:textId="77777777" w:rsidR="00BC1B1D" w:rsidRPr="00EE6A08" w:rsidRDefault="00BC1B1D">
            <w:pPr>
              <w:ind w:right="86"/>
              <w:jc w:val="center"/>
              <w:rPr>
                <w:spacing w:val="-1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81B9" w14:textId="266E3C1F" w:rsidR="00BC1B1D" w:rsidRPr="00EE6A08" w:rsidRDefault="008977CF">
            <w:pPr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202</w:t>
            </w:r>
            <w:r w:rsidR="00536B03">
              <w:rPr>
                <w:spacing w:val="-10"/>
              </w:rPr>
              <w:t>2</w:t>
            </w:r>
          </w:p>
          <w:p w14:paraId="4C4CEA3D" w14:textId="77777777" w:rsidR="00BC1B1D" w:rsidRPr="00EE6A08" w:rsidRDefault="00BC1B1D">
            <w:pPr>
              <w:ind w:right="86"/>
              <w:jc w:val="center"/>
              <w:rPr>
                <w:spacing w:val="-10"/>
              </w:rPr>
            </w:pPr>
          </w:p>
        </w:tc>
      </w:tr>
      <w:tr w:rsidR="00BC1B1D" w:rsidRPr="00EE6A08" w14:paraId="052451B8" w14:textId="77777777" w:rsidTr="004D1907">
        <w:trPr>
          <w:trHeight w:val="65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20A0C" w14:textId="77777777" w:rsidR="00BC1B1D" w:rsidRPr="00EE6A08" w:rsidRDefault="008977CF">
            <w:pPr>
              <w:snapToGrid w:val="0"/>
              <w:ind w:right="86"/>
              <w:jc w:val="center"/>
            </w:pPr>
            <w:r w:rsidRPr="00EE6A08">
              <w:rPr>
                <w:spacing w:val="-10"/>
              </w:rPr>
              <w:t>1</w:t>
            </w: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98DC1" w14:textId="71CB7502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E6A08">
              <w:rPr>
                <w:rFonts w:ascii="Times New Roman" w:hAnsi="Times New Roman" w:cs="Times New Roman"/>
              </w:rPr>
              <w:t xml:space="preserve">Количество правонарушений, совершенных на территории сельского поселения </w:t>
            </w:r>
            <w:proofErr w:type="gramStart"/>
            <w:r w:rsidR="0071544D" w:rsidRPr="00EE6A08">
              <w:rPr>
                <w:rFonts w:ascii="Times New Roman" w:hAnsi="Times New Roman" w:cs="Times New Roman"/>
              </w:rPr>
              <w:t>Туарма</w:t>
            </w:r>
            <w:r w:rsidRPr="00EE6A08">
              <w:rPr>
                <w:rFonts w:ascii="Times New Roman" w:hAnsi="Times New Roman" w:cs="Times New Roman"/>
              </w:rPr>
              <w:t xml:space="preserve">  муниципального</w:t>
            </w:r>
            <w:proofErr w:type="gramEnd"/>
            <w:r w:rsidRPr="00EE6A08">
              <w:rPr>
                <w:rFonts w:ascii="Times New Roman" w:hAnsi="Times New Roman" w:cs="Times New Roman"/>
              </w:rPr>
              <w:t xml:space="preserve"> района </w:t>
            </w:r>
            <w:r w:rsidR="0071544D" w:rsidRPr="00EE6A08">
              <w:rPr>
                <w:rFonts w:ascii="Times New Roman" w:hAnsi="Times New Roman" w:cs="Times New Roman"/>
              </w:rPr>
              <w:t>Шенталинский</w:t>
            </w:r>
            <w:r w:rsidRPr="00EE6A08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14:paraId="5D2284DF" w14:textId="6960D8A1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E6A08">
              <w:rPr>
                <w:rFonts w:ascii="Times New Roman" w:hAnsi="Times New Roman" w:cs="Times New Roman"/>
              </w:rPr>
              <w:t xml:space="preserve">Цель 1: 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укрепление правопорядка и общественной безопасности в сельском поселении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Туарма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Туарма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14:paraId="4B2773E0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</w:pPr>
            <w:r w:rsidRPr="00EE6A08">
              <w:rPr>
                <w:rFonts w:ascii="Times New Roman" w:hAnsi="Times New Roman" w:cs="Times New Roman"/>
              </w:rPr>
              <w:t xml:space="preserve">Задача 1: осуществление   </w:t>
            </w:r>
            <w:proofErr w:type="gramStart"/>
            <w:r w:rsidRPr="00EE6A08">
              <w:rPr>
                <w:rFonts w:ascii="Times New Roman" w:hAnsi="Times New Roman" w:cs="Times New Roman"/>
              </w:rPr>
              <w:t xml:space="preserve">организационной,   </w:t>
            </w:r>
            <w:proofErr w:type="gramEnd"/>
            <w:r w:rsidRPr="00EE6A08">
              <w:rPr>
                <w:rFonts w:ascii="Times New Roman" w:hAnsi="Times New Roman" w:cs="Times New Roman"/>
              </w:rPr>
              <w:t xml:space="preserve"> научно методической и информационной  деятельности  по профилактике правонарушений.</w:t>
            </w:r>
          </w:p>
          <w:p w14:paraId="08BF456B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E6A08">
              <w:rPr>
                <w:rFonts w:ascii="Times New Roman" w:hAnsi="Times New Roman" w:cs="Times New Roman"/>
              </w:rPr>
              <w:t xml:space="preserve">Задача </w:t>
            </w:r>
            <w:proofErr w:type="gramStart"/>
            <w:r w:rsidRPr="00EE6A08">
              <w:rPr>
                <w:rFonts w:ascii="Times New Roman" w:hAnsi="Times New Roman" w:cs="Times New Roman"/>
              </w:rPr>
              <w:t>2:  обеспечение</w:t>
            </w:r>
            <w:proofErr w:type="gramEnd"/>
            <w:r w:rsidRPr="00EE6A08">
              <w:rPr>
                <w:rFonts w:ascii="Times New Roman" w:hAnsi="Times New Roman" w:cs="Times New Roman"/>
              </w:rPr>
              <w:t xml:space="preserve">  профилактики  правонарушений на улицах и в общественных местах.</w:t>
            </w:r>
          </w:p>
          <w:p w14:paraId="7BACCB27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E6A08">
              <w:rPr>
                <w:rFonts w:ascii="Times New Roman" w:hAnsi="Times New Roman" w:cs="Times New Roman"/>
              </w:rPr>
              <w:t xml:space="preserve">Задача№3: повышение </w:t>
            </w:r>
            <w:proofErr w:type="gramStart"/>
            <w:r w:rsidRPr="00EE6A08">
              <w:rPr>
                <w:rFonts w:ascii="Times New Roman" w:hAnsi="Times New Roman" w:cs="Times New Roman"/>
              </w:rPr>
              <w:t>качества  воспитательной</w:t>
            </w:r>
            <w:proofErr w:type="gramEnd"/>
            <w:r w:rsidRPr="00EE6A08">
              <w:rPr>
                <w:rFonts w:ascii="Times New Roman" w:hAnsi="Times New Roman" w:cs="Times New Roman"/>
              </w:rPr>
              <w:t xml:space="preserve">  работы  в образовательных     учреждениях.</w:t>
            </w:r>
          </w:p>
          <w:p w14:paraId="4EE35BFE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A08">
              <w:rPr>
                <w:rFonts w:ascii="Times New Roman" w:hAnsi="Times New Roman" w:cs="Times New Roman"/>
              </w:rPr>
              <w:t>Задача №</w:t>
            </w:r>
            <w:proofErr w:type="gramStart"/>
            <w:r w:rsidRPr="00EE6A08">
              <w:rPr>
                <w:rFonts w:ascii="Times New Roman" w:hAnsi="Times New Roman" w:cs="Times New Roman"/>
              </w:rPr>
              <w:t>4:  привлечение</w:t>
            </w:r>
            <w:proofErr w:type="gramEnd"/>
            <w:r w:rsidRPr="00EE6A08">
              <w:rPr>
                <w:rFonts w:ascii="Times New Roman" w:hAnsi="Times New Roman" w:cs="Times New Roman"/>
              </w:rPr>
              <w:t xml:space="preserve"> детей  и  молодежи  к  участию  в спортивных мероприятиях</w:t>
            </w:r>
          </w:p>
          <w:p w14:paraId="4D77F090" w14:textId="5D788065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A08">
              <w:rPr>
                <w:rFonts w:ascii="Times New Roman" w:hAnsi="Times New Roman" w:cs="Times New Roman"/>
                <w:color w:val="000000"/>
              </w:rPr>
              <w:t xml:space="preserve">Цель 2: повышение безопасности дорожного </w:t>
            </w:r>
            <w:r w:rsidRPr="00EE6A08">
              <w:rPr>
                <w:rFonts w:ascii="Times New Roman" w:hAnsi="Times New Roman" w:cs="Times New Roman"/>
                <w:color w:val="000000"/>
              </w:rPr>
              <w:lastRenderedPageBreak/>
              <w:t xml:space="preserve">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Туарма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71544D" w:rsidRPr="00EE6A08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EE6A08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14:paraId="3A96628E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A08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proofErr w:type="gramStart"/>
            <w:r w:rsidRPr="00EE6A08">
              <w:rPr>
                <w:rFonts w:ascii="Times New Roman" w:hAnsi="Times New Roman" w:cs="Times New Roman"/>
                <w:color w:val="000000"/>
              </w:rPr>
              <w:t xml:space="preserve">1:   </w:t>
            </w:r>
            <w:proofErr w:type="gramEnd"/>
            <w:r w:rsidRPr="00EE6A08">
              <w:rPr>
                <w:rFonts w:ascii="Times New Roman" w:hAnsi="Times New Roman" w:cs="Times New Roman"/>
                <w:color w:val="000000"/>
              </w:rPr>
              <w:t>укрепление    материально-технической    базы полиции общественной безопасности</w:t>
            </w:r>
          </w:p>
          <w:p w14:paraId="5D78B38E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autoSpaceDE w:val="0"/>
              <w:jc w:val="both"/>
              <w:rPr>
                <w:spacing w:val="-10"/>
              </w:rPr>
            </w:pPr>
            <w:r w:rsidRPr="00EE6A08">
              <w:rPr>
                <w:rFonts w:ascii="Times New Roman" w:hAnsi="Times New Roman" w:cs="Times New Roman"/>
                <w:color w:val="000000"/>
              </w:rPr>
              <w:t>Задача 2: обеспечение  профилактики  правонарушений   на улицах и в общественных местах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95670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5C0E7D02" w14:textId="77777777" w:rsidR="00BC1B1D" w:rsidRPr="00EE6A08" w:rsidRDefault="008977CF">
            <w:pPr>
              <w:snapToGrid w:val="0"/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чел.</w:t>
            </w:r>
          </w:p>
          <w:p w14:paraId="38C1F859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0C8FE7CE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41004F19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C0C651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3D5C510C" w14:textId="77777777" w:rsidR="00BC1B1D" w:rsidRPr="00EE6A08" w:rsidRDefault="008977CF">
            <w:pPr>
              <w:snapToGrid w:val="0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35</w:t>
            </w:r>
          </w:p>
          <w:p w14:paraId="308D56CC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797E50C6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7B04FA47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568C698B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39487" w14:textId="77777777" w:rsidR="00BC1B1D" w:rsidRPr="00EE6A08" w:rsidRDefault="00BC1B1D">
            <w:pPr>
              <w:snapToGrid w:val="0"/>
              <w:jc w:val="center"/>
              <w:rPr>
                <w:color w:val="000000"/>
                <w:spacing w:val="-10"/>
                <w:lang w:eastAsia="ru-RU"/>
              </w:rPr>
            </w:pPr>
          </w:p>
          <w:p w14:paraId="491C6846" w14:textId="77777777" w:rsidR="00BC1B1D" w:rsidRPr="00EE6A08" w:rsidRDefault="008977CF">
            <w:pPr>
              <w:jc w:val="center"/>
              <w:rPr>
                <w:color w:val="000000"/>
                <w:lang w:eastAsia="ru-RU"/>
              </w:rPr>
            </w:pPr>
            <w:r w:rsidRPr="00EE6A08">
              <w:rPr>
                <w:color w:val="000000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258D8" w14:textId="77777777" w:rsidR="00BC1B1D" w:rsidRPr="00EE6A08" w:rsidRDefault="00BC1B1D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4BFDD700" w14:textId="77777777" w:rsidR="00BC1B1D" w:rsidRPr="00EE6A08" w:rsidRDefault="008977CF">
            <w:pPr>
              <w:jc w:val="center"/>
              <w:rPr>
                <w:color w:val="000000"/>
                <w:lang w:eastAsia="ru-RU"/>
              </w:rPr>
            </w:pPr>
            <w:r w:rsidRPr="00EE6A08">
              <w:rPr>
                <w:color w:val="000000"/>
                <w:lang w:eastAsia="ru-RU"/>
              </w:rPr>
              <w:t>25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BD3EC" w14:textId="77777777" w:rsidR="00BC1B1D" w:rsidRPr="00EE6A08" w:rsidRDefault="00BC1B1D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33CFEC6B" w14:textId="77777777" w:rsidR="00BC1B1D" w:rsidRPr="00EE6A08" w:rsidRDefault="008977CF">
            <w:pPr>
              <w:jc w:val="center"/>
            </w:pPr>
            <w:r w:rsidRPr="00EE6A08">
              <w:rPr>
                <w:color w:val="000000"/>
                <w:lang w:eastAsia="ru-RU"/>
              </w:rPr>
              <w:t>15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CCCAD" w14:textId="77777777" w:rsidR="00BC1B1D" w:rsidRPr="00EE6A08" w:rsidRDefault="00BC1B1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40AAE" w14:textId="77777777" w:rsidR="00BC1B1D" w:rsidRPr="00EE6A08" w:rsidRDefault="008977C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F6883" w14:textId="77777777" w:rsidR="00BC1B1D" w:rsidRPr="00EE6A08" w:rsidRDefault="00BC1B1D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529ED" w14:textId="77777777" w:rsidR="00BC1B1D" w:rsidRPr="00EE6A08" w:rsidRDefault="00BC1B1D">
            <w:pPr>
              <w:snapToGrid w:val="0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1C0157D6" w14:textId="77777777" w:rsidR="00BC1B1D" w:rsidRPr="00EE6A08" w:rsidRDefault="00BC1B1D">
            <w:pPr>
              <w:snapToGrid w:val="0"/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14:paraId="3691E7B2" w14:textId="77777777" w:rsidR="00BC1B1D" w:rsidRPr="00EE6A08" w:rsidRDefault="00BC1B1D">
            <w:pPr>
              <w:snapToGrid w:val="0"/>
            </w:pPr>
          </w:p>
        </w:tc>
      </w:tr>
      <w:tr w:rsidR="00BC1B1D" w:rsidRPr="00EE6A08" w14:paraId="5ABFF19A" w14:textId="77777777" w:rsidTr="004D1907">
        <w:trPr>
          <w:trHeight w:val="591"/>
        </w:trPr>
        <w:tc>
          <w:tcPr>
            <w:tcW w:w="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4751B" w14:textId="77777777" w:rsidR="00BC1B1D" w:rsidRPr="00EE6A08" w:rsidRDefault="008977CF">
            <w:pPr>
              <w:snapToGrid w:val="0"/>
              <w:ind w:right="86"/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EE6A08">
              <w:rPr>
                <w:spacing w:val="-10"/>
              </w:rPr>
              <w:lastRenderedPageBreak/>
              <w:t>2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62510" w14:textId="7970B54D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Количество преступлений, совершенных несовершеннолетними на территории сельского поселения </w:t>
            </w:r>
            <w:proofErr w:type="gramStart"/>
            <w:r w:rsidR="0071544D"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Туарма</w:t>
            </w:r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 муниципального</w:t>
            </w:r>
            <w:proofErr w:type="gramEnd"/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района </w:t>
            </w:r>
            <w:r w:rsidR="0071544D"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14:paraId="2A8DC243" w14:textId="038923A9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proofErr w:type="gramStart"/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Цель:  укрепление</w:t>
            </w:r>
            <w:proofErr w:type="gramEnd"/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правопорядка и общественной безопасности в сельском поселении </w:t>
            </w:r>
            <w:r w:rsidR="0071544D"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Туарма</w:t>
            </w:r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муниципального района </w:t>
            </w:r>
            <w:r w:rsidR="0071544D"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71544D"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Туарма</w:t>
            </w:r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муниципального района </w:t>
            </w:r>
            <w:r w:rsidR="0071544D"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14:paraId="2FF5B619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Задача </w:t>
            </w:r>
            <w:proofErr w:type="gramStart"/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1:  повышение</w:t>
            </w:r>
            <w:proofErr w:type="gramEnd"/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качества воспитательной  работы  в образовательных     учреждениях</w:t>
            </w:r>
          </w:p>
          <w:p w14:paraId="1C93A49B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Задача 2: профилактика противоправного поведения несовершеннолетних</w:t>
            </w:r>
          </w:p>
          <w:p w14:paraId="16EB449A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spacing w:val="-10"/>
              </w:rPr>
            </w:pPr>
            <w:r w:rsidRPr="00EE6A08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Задача 3:  привлечение детей  и  молодежи  к  участию  в спортивных мероприятиях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770CE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6B8B13DE" w14:textId="77777777" w:rsidR="00BC1B1D" w:rsidRPr="00EE6A08" w:rsidRDefault="008977CF">
            <w:pPr>
              <w:snapToGrid w:val="0"/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чел.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BEED82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4B584315" w14:textId="77777777" w:rsidR="00BC1B1D" w:rsidRPr="00EE6A08" w:rsidRDefault="008977CF">
            <w:pPr>
              <w:snapToGrid w:val="0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0</w:t>
            </w:r>
          </w:p>
          <w:p w14:paraId="6E36661F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38645DC7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135E58C4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62EBF9A1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6C2CD5" w14:textId="77777777" w:rsidR="00BC1B1D" w:rsidRPr="00EE6A08" w:rsidRDefault="00BC1B1D">
            <w:pPr>
              <w:snapToGrid w:val="0"/>
              <w:jc w:val="center"/>
              <w:rPr>
                <w:color w:val="000000"/>
                <w:spacing w:val="-10"/>
                <w:lang w:eastAsia="ru-RU"/>
              </w:rPr>
            </w:pPr>
          </w:p>
          <w:p w14:paraId="2322F001" w14:textId="77777777" w:rsidR="00BC1B1D" w:rsidRPr="00EE6A08" w:rsidRDefault="008977CF">
            <w:pPr>
              <w:jc w:val="center"/>
              <w:rPr>
                <w:color w:val="000000"/>
                <w:lang w:eastAsia="ru-RU"/>
              </w:rPr>
            </w:pPr>
            <w:r w:rsidRPr="00EE6A08">
              <w:rPr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E88E4" w14:textId="77777777" w:rsidR="00BC1B1D" w:rsidRPr="00EE6A08" w:rsidRDefault="00BC1B1D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7B7EFE02" w14:textId="77777777" w:rsidR="00BC1B1D" w:rsidRPr="00EE6A08" w:rsidRDefault="008977CF">
            <w:pPr>
              <w:jc w:val="center"/>
              <w:rPr>
                <w:color w:val="000000"/>
                <w:lang w:eastAsia="ru-RU"/>
              </w:rPr>
            </w:pPr>
            <w:r w:rsidRPr="00EE6A08">
              <w:rPr>
                <w:color w:val="000000"/>
                <w:lang w:eastAsia="ru-RU"/>
              </w:rPr>
              <w:t>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C98E9" w14:textId="77777777" w:rsidR="00BC1B1D" w:rsidRPr="00EE6A08" w:rsidRDefault="00BC1B1D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33113584" w14:textId="77777777" w:rsidR="00BC1B1D" w:rsidRPr="00EE6A08" w:rsidRDefault="008977CF">
            <w:pPr>
              <w:jc w:val="center"/>
            </w:pPr>
            <w:r w:rsidRPr="00EE6A08">
              <w:rPr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F8E76" w14:textId="77777777" w:rsidR="00BC1B1D" w:rsidRPr="00EE6A08" w:rsidRDefault="00BC1B1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F93F" w14:textId="77777777" w:rsidR="00BC1B1D" w:rsidRPr="00EE6A08" w:rsidRDefault="008977C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8863E" w14:textId="77777777" w:rsidR="00BC1B1D" w:rsidRPr="00EE6A08" w:rsidRDefault="00BC1B1D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69B9A" w14:textId="77777777" w:rsidR="00BC1B1D" w:rsidRPr="00EE6A08" w:rsidRDefault="00BC1B1D">
            <w:pPr>
              <w:snapToGrid w:val="0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5F07D11E" w14:textId="77777777" w:rsidR="00BC1B1D" w:rsidRPr="00EE6A08" w:rsidRDefault="00BC1B1D">
            <w:pPr>
              <w:snapToGrid w:val="0"/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14:paraId="41508A3C" w14:textId="77777777" w:rsidR="00BC1B1D" w:rsidRPr="00EE6A08" w:rsidRDefault="00BC1B1D">
            <w:pPr>
              <w:snapToGrid w:val="0"/>
            </w:pPr>
          </w:p>
        </w:tc>
      </w:tr>
      <w:tr w:rsidR="00BC1B1D" w:rsidRPr="00EE6A08" w14:paraId="0CF824F8" w14:textId="77777777" w:rsidTr="004D1907">
        <w:trPr>
          <w:trHeight w:val="591"/>
        </w:trPr>
        <w:tc>
          <w:tcPr>
            <w:tcW w:w="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78152" w14:textId="77777777" w:rsidR="00BC1B1D" w:rsidRPr="00EE6A08" w:rsidRDefault="008977CF">
            <w:pPr>
              <w:snapToGrid w:val="0"/>
              <w:ind w:right="86"/>
              <w:jc w:val="center"/>
              <w:rPr>
                <w:color w:val="000000"/>
              </w:rPr>
            </w:pPr>
            <w:r w:rsidRPr="00EE6A08">
              <w:rPr>
                <w:spacing w:val="-10"/>
              </w:rPr>
              <w:t>3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84F0C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A08">
              <w:rPr>
                <w:rFonts w:ascii="Times New Roman" w:hAnsi="Times New Roman" w:cs="Times New Roman"/>
                <w:color w:val="000000"/>
              </w:rPr>
              <w:t>Количество граждан, стоящих на учете у нарколога</w:t>
            </w:r>
          </w:p>
          <w:p w14:paraId="578F6105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A08">
              <w:rPr>
                <w:rFonts w:ascii="Times New Roman" w:hAnsi="Times New Roman" w:cs="Times New Roman"/>
                <w:color w:val="000000"/>
              </w:rPr>
              <w:t>Цель: закрепление тенденции к сокращению распространения наркомании и связанных с ней правонарушений</w:t>
            </w:r>
          </w:p>
          <w:p w14:paraId="613A9D46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A08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proofErr w:type="gramStart"/>
            <w:r w:rsidRPr="00EE6A08">
              <w:rPr>
                <w:rFonts w:ascii="Times New Roman" w:hAnsi="Times New Roman" w:cs="Times New Roman"/>
                <w:color w:val="000000"/>
              </w:rPr>
              <w:t>1:  совершенствование</w:t>
            </w:r>
            <w:proofErr w:type="gramEnd"/>
            <w:r w:rsidRPr="00EE6A08">
              <w:rPr>
                <w:rFonts w:ascii="Times New Roman" w:hAnsi="Times New Roman" w:cs="Times New Roman"/>
                <w:color w:val="000000"/>
              </w:rPr>
              <w:t xml:space="preserve">    системы     профилактики потребления  наркотиков  различными  категориями населения,    прежде  </w:t>
            </w:r>
            <w:r w:rsidRPr="00EE6A08">
              <w:rPr>
                <w:rFonts w:ascii="Times New Roman" w:hAnsi="Times New Roman" w:cs="Times New Roman"/>
                <w:color w:val="000000"/>
              </w:rPr>
              <w:lastRenderedPageBreak/>
              <w:t>всего    молодежью     и несовершеннолетними</w:t>
            </w:r>
          </w:p>
          <w:p w14:paraId="5B7BA858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A08">
              <w:rPr>
                <w:rFonts w:ascii="Times New Roman" w:hAnsi="Times New Roman" w:cs="Times New Roman"/>
                <w:color w:val="000000"/>
              </w:rPr>
              <w:t xml:space="preserve">Задача 2: </w:t>
            </w:r>
            <w:proofErr w:type="gramStart"/>
            <w:r w:rsidRPr="00EE6A08">
              <w:rPr>
                <w:rFonts w:ascii="Times New Roman" w:hAnsi="Times New Roman" w:cs="Times New Roman"/>
                <w:color w:val="000000"/>
              </w:rPr>
              <w:t>использование  передовых</w:t>
            </w:r>
            <w:proofErr w:type="gramEnd"/>
            <w:r w:rsidRPr="00EE6A08">
              <w:rPr>
                <w:rFonts w:ascii="Times New Roman" w:hAnsi="Times New Roman" w:cs="Times New Roman"/>
                <w:color w:val="000000"/>
              </w:rPr>
              <w:t xml:space="preserve">  методов  лечения  и реабилитации   лиц,   допускающих    потребление наркотиков без назначения врача</w:t>
            </w:r>
          </w:p>
          <w:p w14:paraId="2AAF548F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spacing w:val="-10"/>
              </w:rPr>
            </w:pPr>
            <w:r w:rsidRPr="00EE6A08">
              <w:rPr>
                <w:rFonts w:ascii="Times New Roman" w:hAnsi="Times New Roman" w:cs="Times New Roman"/>
                <w:color w:val="000000"/>
              </w:rPr>
              <w:t xml:space="preserve">Задача3: содействие организации и проведению  операций по профилактике  правонарушений,  связанных   с использованием и оборотом наркотиков, а также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</w:rPr>
              <w:t>попресечению</w:t>
            </w:r>
            <w:proofErr w:type="spellEnd"/>
            <w:r w:rsidRPr="00EE6A08">
              <w:rPr>
                <w:rFonts w:ascii="Times New Roman" w:hAnsi="Times New Roman" w:cs="Times New Roman"/>
                <w:color w:val="000000"/>
              </w:rPr>
              <w:t xml:space="preserve"> незаконного оборота наркотиков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6B1D6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2535611B" w14:textId="77777777" w:rsidR="00BC1B1D" w:rsidRPr="00EE6A08" w:rsidRDefault="008977CF">
            <w:pPr>
              <w:snapToGrid w:val="0"/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чел.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DBC151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446DE71A" w14:textId="77777777" w:rsidR="00BC1B1D" w:rsidRPr="00EE6A08" w:rsidRDefault="008977CF">
            <w:pPr>
              <w:snapToGrid w:val="0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10</w:t>
            </w:r>
          </w:p>
          <w:p w14:paraId="6F8BD81B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2613E9C1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1037B8A3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687C6DE0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2F9378" w14:textId="77777777" w:rsidR="00BC1B1D" w:rsidRPr="00EE6A08" w:rsidRDefault="00BC1B1D">
            <w:pPr>
              <w:snapToGrid w:val="0"/>
              <w:jc w:val="center"/>
              <w:rPr>
                <w:color w:val="000000"/>
                <w:spacing w:val="-10"/>
                <w:lang w:eastAsia="ru-RU"/>
              </w:rPr>
            </w:pPr>
          </w:p>
          <w:p w14:paraId="3E1FE5D4" w14:textId="77777777" w:rsidR="00BC1B1D" w:rsidRPr="00EE6A08" w:rsidRDefault="008977CF">
            <w:pPr>
              <w:jc w:val="center"/>
              <w:rPr>
                <w:color w:val="000000"/>
                <w:lang w:eastAsia="ru-RU"/>
              </w:rPr>
            </w:pPr>
            <w:r w:rsidRPr="00EE6A08">
              <w:rPr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6DD4E" w14:textId="77777777" w:rsidR="00BC1B1D" w:rsidRPr="00EE6A08" w:rsidRDefault="00BC1B1D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03853697" w14:textId="77777777" w:rsidR="00BC1B1D" w:rsidRPr="00EE6A08" w:rsidRDefault="008977CF">
            <w:pPr>
              <w:jc w:val="center"/>
              <w:rPr>
                <w:color w:val="000000"/>
                <w:lang w:eastAsia="ru-RU"/>
              </w:rPr>
            </w:pPr>
            <w:r w:rsidRPr="00EE6A08">
              <w:rPr>
                <w:color w:val="000000"/>
                <w:lang w:eastAsia="ru-RU"/>
              </w:rPr>
              <w:t>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BEE8F" w14:textId="77777777" w:rsidR="00BC1B1D" w:rsidRPr="00EE6A08" w:rsidRDefault="00BC1B1D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76DB90EB" w14:textId="77777777" w:rsidR="00BC1B1D" w:rsidRPr="00EE6A08" w:rsidRDefault="008977CF">
            <w:pPr>
              <w:jc w:val="center"/>
            </w:pPr>
            <w:r w:rsidRPr="00EE6A08">
              <w:rPr>
                <w:color w:val="000000"/>
                <w:lang w:eastAsia="ru-RU"/>
              </w:rPr>
              <w:t>5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8899E" w14:textId="77777777" w:rsidR="00BC1B1D" w:rsidRPr="00EE6A08" w:rsidRDefault="00BC1B1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36E3D" w14:textId="77777777" w:rsidR="00BC1B1D" w:rsidRPr="00EE6A08" w:rsidRDefault="008977C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E2BB2B" w14:textId="77777777" w:rsidR="00BC1B1D" w:rsidRPr="00EE6A08" w:rsidRDefault="00BC1B1D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0D796" w14:textId="77777777" w:rsidR="00BC1B1D" w:rsidRPr="00EE6A08" w:rsidRDefault="00BC1B1D">
            <w:pPr>
              <w:snapToGrid w:val="0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0D142F6F" w14:textId="77777777" w:rsidR="00BC1B1D" w:rsidRPr="00EE6A08" w:rsidRDefault="00BC1B1D">
            <w:pPr>
              <w:snapToGrid w:val="0"/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14:paraId="4475AD14" w14:textId="77777777" w:rsidR="00BC1B1D" w:rsidRPr="00EE6A08" w:rsidRDefault="00BC1B1D">
            <w:pPr>
              <w:snapToGrid w:val="0"/>
            </w:pPr>
          </w:p>
        </w:tc>
      </w:tr>
      <w:tr w:rsidR="00BC1B1D" w:rsidRPr="00EE6A08" w14:paraId="1B827AFA" w14:textId="77777777" w:rsidTr="004D1907">
        <w:trPr>
          <w:trHeight w:val="591"/>
        </w:trPr>
        <w:tc>
          <w:tcPr>
            <w:tcW w:w="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935FF" w14:textId="77777777" w:rsidR="00BC1B1D" w:rsidRPr="00EE6A08" w:rsidRDefault="008977CF">
            <w:pPr>
              <w:snapToGrid w:val="0"/>
              <w:ind w:right="86"/>
              <w:jc w:val="center"/>
              <w:rPr>
                <w:color w:val="000000"/>
                <w:spacing w:val="-1"/>
                <w:lang w:eastAsia="en-US"/>
              </w:rPr>
            </w:pPr>
            <w:r w:rsidRPr="00EE6A08">
              <w:rPr>
                <w:spacing w:val="-10"/>
              </w:rPr>
              <w:lastRenderedPageBreak/>
              <w:t>4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FC6E7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К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оличество</w:t>
            </w:r>
            <w:proofErr w:type="spellEnd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 xml:space="preserve">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граждан</w:t>
            </w:r>
            <w:proofErr w:type="spellEnd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 xml:space="preserve">,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повторно</w:t>
            </w:r>
            <w:proofErr w:type="spellEnd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 xml:space="preserve">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совершивших</w:t>
            </w:r>
            <w:proofErr w:type="spellEnd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 xml:space="preserve">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правонарушения</w:t>
            </w:r>
            <w:proofErr w:type="spellEnd"/>
          </w:p>
          <w:p w14:paraId="6559AF2F" w14:textId="155B90A0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proofErr w:type="gram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Цель:  укрепление</w:t>
            </w:r>
            <w:proofErr w:type="gramEnd"/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правопорядка и общественной безопасности в сельском поселении </w:t>
            </w:r>
            <w:r w:rsidR="0071544D"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Туарма</w:t>
            </w:r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муниципального района </w:t>
            </w:r>
            <w:r w:rsidR="0071544D"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71544D"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Туарма</w:t>
            </w:r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муниципального района </w:t>
            </w:r>
            <w:r w:rsidR="0071544D"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14:paraId="27E2801D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Задача 1: профилактика   </w:t>
            </w:r>
            <w:proofErr w:type="gram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новых  преступлений</w:t>
            </w:r>
            <w:proofErr w:type="gramEnd"/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   среди осужденных</w:t>
            </w:r>
          </w:p>
          <w:p w14:paraId="1DAD9ADB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Задача №2: </w:t>
            </w:r>
            <w:proofErr w:type="gram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содействие  </w:t>
            </w:r>
            <w:proofErr w:type="spell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трудозанятости</w:t>
            </w:r>
            <w:proofErr w:type="spellEnd"/>
            <w:proofErr w:type="gramEnd"/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 лиц,   отбывающих наказание в виде лишения свободы</w:t>
            </w:r>
          </w:p>
          <w:p w14:paraId="36817E21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Задача 3: содействие социальной адаптации осужденных, а </w:t>
            </w:r>
            <w:proofErr w:type="gramStart"/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также  лиц</w:t>
            </w:r>
            <w:proofErr w:type="gramEnd"/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,  освободившихся  из   мест   лишения свободы,  и  несовершеннолетних,  прибывших   из специальных   учебно-воспитательных   учреждений закрытого    типа</w:t>
            </w:r>
          </w:p>
          <w:p w14:paraId="27DF6EC8" w14:textId="77777777" w:rsidR="00BC1B1D" w:rsidRPr="00EE6A08" w:rsidRDefault="008977CF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spacing w:val="-10"/>
              </w:rPr>
            </w:pPr>
            <w:r w:rsidRPr="00EE6A08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Задача №4: профилактика     повторной преступности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0C4E94" w14:textId="77777777" w:rsidR="00BC1B1D" w:rsidRPr="00EE6A08" w:rsidRDefault="00BC1B1D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5F61512E" w14:textId="77777777" w:rsidR="00BC1B1D" w:rsidRPr="00EE6A08" w:rsidRDefault="008977CF">
            <w:pPr>
              <w:snapToGrid w:val="0"/>
              <w:ind w:right="86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чел.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FC42D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0213FF8E" w14:textId="77777777" w:rsidR="00BC1B1D" w:rsidRPr="00EE6A08" w:rsidRDefault="008977CF">
            <w:pPr>
              <w:snapToGrid w:val="0"/>
              <w:jc w:val="center"/>
              <w:rPr>
                <w:spacing w:val="-10"/>
              </w:rPr>
            </w:pPr>
            <w:r w:rsidRPr="00EE6A08">
              <w:rPr>
                <w:spacing w:val="-10"/>
              </w:rPr>
              <w:t>0</w:t>
            </w:r>
          </w:p>
          <w:p w14:paraId="271CA723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75FBE423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2D3F0BEC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  <w:p w14:paraId="75CF4315" w14:textId="77777777" w:rsidR="00BC1B1D" w:rsidRPr="00EE6A08" w:rsidRDefault="00BC1B1D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648E9" w14:textId="77777777" w:rsidR="00BC1B1D" w:rsidRPr="00EE6A08" w:rsidRDefault="00BC1B1D">
            <w:pPr>
              <w:snapToGrid w:val="0"/>
              <w:jc w:val="center"/>
              <w:rPr>
                <w:color w:val="000000"/>
                <w:spacing w:val="-10"/>
                <w:lang w:eastAsia="ru-RU"/>
              </w:rPr>
            </w:pPr>
          </w:p>
          <w:p w14:paraId="370D6AA5" w14:textId="77777777" w:rsidR="00BC1B1D" w:rsidRPr="00EE6A08" w:rsidRDefault="008977CF">
            <w:pPr>
              <w:jc w:val="center"/>
              <w:rPr>
                <w:color w:val="000000"/>
                <w:lang w:eastAsia="ru-RU"/>
              </w:rPr>
            </w:pPr>
            <w:r w:rsidRPr="00EE6A08">
              <w:rPr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78E9E" w14:textId="77777777" w:rsidR="00BC1B1D" w:rsidRPr="00EE6A08" w:rsidRDefault="00BC1B1D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05F7728E" w14:textId="77777777" w:rsidR="00BC1B1D" w:rsidRPr="00EE6A08" w:rsidRDefault="008977CF">
            <w:pPr>
              <w:jc w:val="center"/>
              <w:rPr>
                <w:color w:val="000000"/>
                <w:lang w:eastAsia="ru-RU"/>
              </w:rPr>
            </w:pPr>
            <w:r w:rsidRPr="00EE6A08">
              <w:rPr>
                <w:color w:val="000000"/>
                <w:lang w:eastAsia="ru-RU"/>
              </w:rPr>
              <w:t>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395D3" w14:textId="77777777" w:rsidR="00BC1B1D" w:rsidRPr="00EE6A08" w:rsidRDefault="00BC1B1D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3D22F59A" w14:textId="77777777" w:rsidR="00BC1B1D" w:rsidRPr="00EE6A08" w:rsidRDefault="008977CF">
            <w:pPr>
              <w:jc w:val="center"/>
            </w:pPr>
            <w:r w:rsidRPr="00EE6A08">
              <w:rPr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54BC2F" w14:textId="77777777" w:rsidR="00BC1B1D" w:rsidRPr="00EE6A08" w:rsidRDefault="00BC1B1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2623" w14:textId="77777777" w:rsidR="00BC1B1D" w:rsidRPr="00EE6A08" w:rsidRDefault="008977C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E9592" w14:textId="77777777" w:rsidR="00BC1B1D" w:rsidRPr="00EE6A08" w:rsidRDefault="00BC1B1D">
            <w:pPr>
              <w:snapToGrid w:val="0"/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269E314A" w14:textId="77777777" w:rsidR="00BC1B1D" w:rsidRPr="00EE6A08" w:rsidRDefault="00BC1B1D">
            <w:pPr>
              <w:snapToGrid w:val="0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47341341" w14:textId="77777777" w:rsidR="00BC1B1D" w:rsidRPr="00EE6A08" w:rsidRDefault="00BC1B1D">
            <w:pPr>
              <w:snapToGrid w:val="0"/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14:paraId="42EF2083" w14:textId="77777777" w:rsidR="00BC1B1D" w:rsidRPr="00EE6A08" w:rsidRDefault="00BC1B1D">
            <w:pPr>
              <w:snapToGrid w:val="0"/>
            </w:pPr>
          </w:p>
        </w:tc>
      </w:tr>
    </w:tbl>
    <w:p w14:paraId="7B40C951" w14:textId="77777777" w:rsidR="00BC1B1D" w:rsidRPr="00EE6A08" w:rsidRDefault="00BC1B1D">
      <w:pPr>
        <w:jc w:val="center"/>
      </w:pPr>
    </w:p>
    <w:p w14:paraId="4B4D7232" w14:textId="77777777" w:rsidR="00BC1B1D" w:rsidRPr="00EE6A08" w:rsidRDefault="00BC1B1D"/>
    <w:p w14:paraId="2093CA67" w14:textId="77777777" w:rsidR="00BC1B1D" w:rsidRPr="00EE6A08" w:rsidRDefault="00BC1B1D"/>
    <w:p w14:paraId="2503B197" w14:textId="77777777" w:rsidR="00BC1B1D" w:rsidRPr="00EE6A08" w:rsidRDefault="00BC1B1D"/>
    <w:p w14:paraId="38288749" w14:textId="77777777" w:rsidR="00BC1B1D" w:rsidRPr="00EE6A08" w:rsidRDefault="00BC1B1D">
      <w:pPr>
        <w:jc w:val="right"/>
        <w:rPr>
          <w:rFonts w:eastAsia="Calibri"/>
          <w:b/>
          <w:bCs/>
          <w:color w:val="000000"/>
          <w:spacing w:val="-12"/>
          <w:lang w:val="de-DE" w:eastAsia="ru-RU"/>
        </w:rPr>
      </w:pPr>
    </w:p>
    <w:sectPr w:rsidR="00BC1B1D" w:rsidRPr="00EE6A08">
      <w:pgSz w:w="16838" w:h="11906" w:orient="landscape"/>
      <w:pgMar w:top="284" w:right="911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5DE9"/>
    <w:multiLevelType w:val="multilevel"/>
    <w:tmpl w:val="1EBA3D6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685637"/>
    <w:multiLevelType w:val="multilevel"/>
    <w:tmpl w:val="89FE6B4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6D4"/>
    <w:rsid w:val="004A6673"/>
    <w:rsid w:val="004D1907"/>
    <w:rsid w:val="00536B03"/>
    <w:rsid w:val="0071544D"/>
    <w:rsid w:val="008977CF"/>
    <w:rsid w:val="00BC1B1D"/>
    <w:rsid w:val="00DA76D4"/>
    <w:rsid w:val="00E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78C1"/>
  <w15:docId w15:val="{A1745BAC-1F2C-4B37-B108-C8FB923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6475" w:firstLine="0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/>
      <w:bCs/>
      <w:sz w:val="28"/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2ztrue6">
    <w:name w:val="WW-WW8Num2ztrue6"/>
    <w:qFormat/>
  </w:style>
  <w:style w:type="character" w:customStyle="1" w:styleId="WW-WW8Num2ztrue11">
    <w:name w:val="WW-WW8Num2ztrue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3ztrue6">
    <w:name w:val="WW-WW8Num3ztrue6"/>
    <w:qFormat/>
  </w:style>
  <w:style w:type="character" w:customStyle="1" w:styleId="WW-WW8Num3ztrue11">
    <w:name w:val="WW-WW8Num3ztrue11"/>
    <w:qFormat/>
  </w:style>
  <w:style w:type="character" w:customStyle="1" w:styleId="WW-WW8Num3ztrue21">
    <w:name w:val="WW-WW8Num3ztrue21"/>
    <w:qFormat/>
  </w:style>
  <w:style w:type="character" w:customStyle="1" w:styleId="WW-WW8Num3ztrue31">
    <w:name w:val="WW-WW8Num3ztrue31"/>
    <w:qFormat/>
  </w:style>
  <w:style w:type="character" w:customStyle="1" w:styleId="WW-WW8Num3ztrue41">
    <w:name w:val="WW-WW8Num3ztrue41"/>
    <w:qFormat/>
  </w:style>
  <w:style w:type="character" w:customStyle="1" w:styleId="WW-WW8Num3ztrue51">
    <w:name w:val="WW-WW8Num3ztrue5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2ztrue61">
    <w:name w:val="WW-WW8Num2ztrue61"/>
    <w:qFormat/>
  </w:style>
  <w:style w:type="character" w:customStyle="1" w:styleId="WW-WW8Num2ztrue111">
    <w:name w:val="WW-WW8Num2ztrue111"/>
    <w:qFormat/>
  </w:style>
  <w:style w:type="character" w:customStyle="1" w:styleId="WW-WW8Num2ztrue211">
    <w:name w:val="WW-WW8Num2ztrue211"/>
    <w:qFormat/>
  </w:style>
  <w:style w:type="character" w:customStyle="1" w:styleId="WW-WW8Num2ztrue311">
    <w:name w:val="WW-WW8Num2ztrue311"/>
    <w:qFormat/>
  </w:style>
  <w:style w:type="character" w:customStyle="1" w:styleId="WW-WW8Num2ztrue411">
    <w:name w:val="WW-WW8Num2ztrue411"/>
    <w:qFormat/>
  </w:style>
  <w:style w:type="character" w:customStyle="1" w:styleId="WW-WW8Num2ztrue511">
    <w:name w:val="WW-WW8Num2ztrue511"/>
    <w:qFormat/>
  </w:style>
  <w:style w:type="character" w:customStyle="1" w:styleId="WW-WW8Num3ztrue61">
    <w:name w:val="WW-WW8Num3ztrue61"/>
    <w:qFormat/>
  </w:style>
  <w:style w:type="character" w:customStyle="1" w:styleId="WW-WW8Num3ztrue111">
    <w:name w:val="WW-WW8Num3ztrue111"/>
    <w:qFormat/>
  </w:style>
  <w:style w:type="character" w:customStyle="1" w:styleId="WW-WW8Num3ztrue211">
    <w:name w:val="WW-WW8Num3ztrue211"/>
    <w:qFormat/>
  </w:style>
  <w:style w:type="character" w:customStyle="1" w:styleId="WW-WW8Num3ztrue311">
    <w:name w:val="WW-WW8Num3ztrue311"/>
    <w:qFormat/>
  </w:style>
  <w:style w:type="character" w:customStyle="1" w:styleId="WW-WW8Num3ztrue411">
    <w:name w:val="WW-WW8Num3ztrue411"/>
    <w:qFormat/>
  </w:style>
  <w:style w:type="character" w:customStyle="1" w:styleId="WW-WW8Num3ztrue511">
    <w:name w:val="WW-WW8Num3ztrue511"/>
    <w:qFormat/>
  </w:style>
  <w:style w:type="character" w:customStyle="1" w:styleId="WW-WW8Num1ztrue711">
    <w:name w:val="WW-WW8Num1ztrue711"/>
    <w:qFormat/>
  </w:style>
  <w:style w:type="character" w:customStyle="1" w:styleId="WW-WW8Num1ztrue1111">
    <w:name w:val="WW-WW8Num1ztrue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2ztrue611">
    <w:name w:val="WW-WW8Num2ztrue611"/>
    <w:qFormat/>
  </w:style>
  <w:style w:type="character" w:customStyle="1" w:styleId="WW-WW8Num2ztrue1111">
    <w:name w:val="WW-WW8Num2ztrue1111"/>
    <w:qFormat/>
  </w:style>
  <w:style w:type="character" w:customStyle="1" w:styleId="WW-WW8Num2ztrue2111">
    <w:name w:val="WW-WW8Num2ztrue2111"/>
    <w:qFormat/>
  </w:style>
  <w:style w:type="character" w:customStyle="1" w:styleId="WW-WW8Num2ztrue3111">
    <w:name w:val="WW-WW8Num2ztrue3111"/>
    <w:qFormat/>
  </w:style>
  <w:style w:type="character" w:customStyle="1" w:styleId="WW-WW8Num2ztrue4111">
    <w:name w:val="WW-WW8Num2ztrue4111"/>
    <w:qFormat/>
  </w:style>
  <w:style w:type="character" w:customStyle="1" w:styleId="WW-WW8Num2ztrue5111">
    <w:name w:val="WW-WW8Num2ztrue5111"/>
    <w:qFormat/>
  </w:style>
  <w:style w:type="character" w:customStyle="1" w:styleId="WW-WW8Num3ztrue611">
    <w:name w:val="WW-WW8Num3ztrue611"/>
    <w:qFormat/>
  </w:style>
  <w:style w:type="character" w:customStyle="1" w:styleId="WW-WW8Num3ztrue1111">
    <w:name w:val="WW-WW8Num3ztrue1111"/>
    <w:qFormat/>
  </w:style>
  <w:style w:type="character" w:customStyle="1" w:styleId="WW-WW8Num3ztrue2111">
    <w:name w:val="WW-WW8Num3ztrue2111"/>
    <w:qFormat/>
  </w:style>
  <w:style w:type="character" w:customStyle="1" w:styleId="WW-WW8Num3ztrue3111">
    <w:name w:val="WW-WW8Num3ztrue3111"/>
    <w:qFormat/>
  </w:style>
  <w:style w:type="character" w:customStyle="1" w:styleId="WW-WW8Num3ztrue4111">
    <w:name w:val="WW-WW8Num3ztrue4111"/>
    <w:qFormat/>
  </w:style>
  <w:style w:type="character" w:customStyle="1" w:styleId="WW-WW8Num3ztrue5111">
    <w:name w:val="WW-WW8Num3ztrue5111"/>
    <w:qFormat/>
  </w:style>
  <w:style w:type="character" w:customStyle="1" w:styleId="5">
    <w:name w:val="Основной шрифт абзаца5"/>
    <w:qFormat/>
  </w:style>
  <w:style w:type="character" w:customStyle="1" w:styleId="WW-WW8Num1ztrue7111">
    <w:name w:val="WW-WW8Num1ztrue7111"/>
    <w:qFormat/>
  </w:style>
  <w:style w:type="character" w:customStyle="1" w:styleId="WW-WW8Num1ztrue11111">
    <w:name w:val="WW-WW8Num1ztrue11111"/>
    <w:qFormat/>
  </w:style>
  <w:style w:type="character" w:customStyle="1" w:styleId="WW-WW8Num1ztrue21111">
    <w:name w:val="WW-WW8Num1ztrue21111"/>
    <w:qFormat/>
  </w:style>
  <w:style w:type="character" w:customStyle="1" w:styleId="WW-WW8Num1ztrue31111">
    <w:name w:val="WW-WW8Num1ztrue31111"/>
    <w:qFormat/>
  </w:style>
  <w:style w:type="character" w:customStyle="1" w:styleId="WW-WW8Num1ztrue41111">
    <w:name w:val="WW-WW8Num1ztrue41111"/>
    <w:qFormat/>
  </w:style>
  <w:style w:type="character" w:customStyle="1" w:styleId="WW-WW8Num1ztrue51111">
    <w:name w:val="WW-WW8Num1ztrue51111"/>
    <w:qFormat/>
  </w:style>
  <w:style w:type="character" w:customStyle="1" w:styleId="WW-WW8Num1ztrue61111">
    <w:name w:val="WW-WW8Num1ztrue61111"/>
    <w:qFormat/>
  </w:style>
  <w:style w:type="character" w:customStyle="1" w:styleId="WW-WW8Num2ztrue6111">
    <w:name w:val="WW-WW8Num2ztrue6111"/>
    <w:qFormat/>
  </w:style>
  <w:style w:type="character" w:customStyle="1" w:styleId="WW-WW8Num2ztrue11111">
    <w:name w:val="WW-WW8Num2ztrue11111"/>
    <w:qFormat/>
    <w:rPr>
      <w:rFonts w:ascii="Times New Roman" w:hAnsi="Times New Roman" w:cs="Times New Roman"/>
      <w:sz w:val="28"/>
      <w:szCs w:val="28"/>
    </w:rPr>
  </w:style>
  <w:style w:type="character" w:customStyle="1" w:styleId="WW-WW8Num2ztrue21111">
    <w:name w:val="WW-WW8Num2ztrue21111"/>
    <w:qFormat/>
  </w:style>
  <w:style w:type="character" w:customStyle="1" w:styleId="WW-WW8Num2ztrue31111">
    <w:name w:val="WW-WW8Num2ztrue31111"/>
    <w:qFormat/>
  </w:style>
  <w:style w:type="character" w:customStyle="1" w:styleId="WW-WW8Num2ztrue41111">
    <w:name w:val="WW-WW8Num2ztrue41111"/>
    <w:qFormat/>
  </w:style>
  <w:style w:type="character" w:customStyle="1" w:styleId="WW-WW8Num2ztrue51111">
    <w:name w:val="WW-WW8Num2ztrue51111"/>
    <w:qFormat/>
  </w:style>
  <w:style w:type="character" w:customStyle="1" w:styleId="WW-WW8Num2ztrue61111">
    <w:name w:val="WW-WW8Num2ztrue61111"/>
    <w:qFormat/>
  </w:style>
  <w:style w:type="character" w:customStyle="1" w:styleId="WW-WW8Num3ztrue6111">
    <w:name w:val="WW-WW8Num3ztrue6111"/>
    <w:qFormat/>
  </w:style>
  <w:style w:type="character" w:customStyle="1" w:styleId="WW-WW8Num3ztrue11111">
    <w:name w:val="WW-WW8Num3ztrue11111"/>
    <w:qFormat/>
  </w:style>
  <w:style w:type="character" w:customStyle="1" w:styleId="WW-WW8Num3ztrue21111">
    <w:name w:val="WW-WW8Num3ztrue21111"/>
    <w:qFormat/>
  </w:style>
  <w:style w:type="character" w:customStyle="1" w:styleId="WW-WW8Num3ztrue31111">
    <w:name w:val="WW-WW8Num3ztrue31111"/>
    <w:qFormat/>
  </w:style>
  <w:style w:type="character" w:customStyle="1" w:styleId="WW-WW8Num3ztrue41111">
    <w:name w:val="WW-WW8Num3ztrue41111"/>
    <w:qFormat/>
  </w:style>
  <w:style w:type="character" w:customStyle="1" w:styleId="WW-WW8Num3ztrue51111">
    <w:name w:val="WW-WW8Num3ztrue51111"/>
    <w:qFormat/>
  </w:style>
  <w:style w:type="character" w:customStyle="1" w:styleId="WW-WW8Num1ztrue71111">
    <w:name w:val="WW-WW8Num1ztrue71111"/>
    <w:qFormat/>
  </w:style>
  <w:style w:type="character" w:customStyle="1" w:styleId="WW-WW8Num1ztrue111111">
    <w:name w:val="WW-WW8Num1ztrue111111"/>
    <w:qFormat/>
  </w:style>
  <w:style w:type="character" w:customStyle="1" w:styleId="WW-WW8Num1ztrue211111">
    <w:name w:val="WW-WW8Num1ztrue211111"/>
    <w:qFormat/>
  </w:style>
  <w:style w:type="character" w:customStyle="1" w:styleId="WW-WW8Num1ztrue311111">
    <w:name w:val="WW-WW8Num1ztrue311111"/>
    <w:qFormat/>
  </w:style>
  <w:style w:type="character" w:customStyle="1" w:styleId="WW-WW8Num1ztrue411111">
    <w:name w:val="WW-WW8Num1ztrue411111"/>
    <w:qFormat/>
  </w:style>
  <w:style w:type="character" w:customStyle="1" w:styleId="WW-WW8Num1ztrue511111">
    <w:name w:val="WW-WW8Num1ztrue511111"/>
    <w:qFormat/>
  </w:style>
  <w:style w:type="character" w:customStyle="1" w:styleId="WW-WW8Num1ztrue611111">
    <w:name w:val="WW-WW8Num1ztrue611111"/>
    <w:qFormat/>
  </w:style>
  <w:style w:type="character" w:customStyle="1" w:styleId="WW-WW8Num2ztrue7">
    <w:name w:val="WW-WW8Num2ztrue7"/>
    <w:qFormat/>
  </w:style>
  <w:style w:type="character" w:customStyle="1" w:styleId="WW-WW8Num2ztrue111111">
    <w:name w:val="WW-WW8Num2ztrue111111"/>
    <w:qFormat/>
  </w:style>
  <w:style w:type="character" w:customStyle="1" w:styleId="WW-WW8Num2ztrue211111">
    <w:name w:val="WW-WW8Num2ztrue211111"/>
    <w:qFormat/>
  </w:style>
  <w:style w:type="character" w:customStyle="1" w:styleId="WW-WW8Num2ztrue311111">
    <w:name w:val="WW-WW8Num2ztrue311111"/>
    <w:qFormat/>
  </w:style>
  <w:style w:type="character" w:customStyle="1" w:styleId="WW-WW8Num2ztrue411111">
    <w:name w:val="WW-WW8Num2ztrue411111"/>
    <w:qFormat/>
  </w:style>
  <w:style w:type="character" w:customStyle="1" w:styleId="WW-WW8Num2ztrue511111">
    <w:name w:val="WW-WW8Num2ztrue511111"/>
    <w:qFormat/>
  </w:style>
  <w:style w:type="character" w:customStyle="1" w:styleId="WW-WW8Num2ztrue611111">
    <w:name w:val="WW-WW8Num2ztrue611111"/>
    <w:qFormat/>
  </w:style>
  <w:style w:type="character" w:customStyle="1" w:styleId="WW-WW8Num3ztrue61111">
    <w:name w:val="WW-WW8Num3ztrue61111"/>
    <w:qFormat/>
  </w:style>
  <w:style w:type="character" w:customStyle="1" w:styleId="WW-WW8Num3ztrue111111">
    <w:name w:val="WW-WW8Num3ztrue111111"/>
    <w:qFormat/>
  </w:style>
  <w:style w:type="character" w:customStyle="1" w:styleId="WW-WW8Num3ztrue211111">
    <w:name w:val="WW-WW8Num3ztrue211111"/>
    <w:qFormat/>
  </w:style>
  <w:style w:type="character" w:customStyle="1" w:styleId="WW-WW8Num3ztrue311111">
    <w:name w:val="WW-WW8Num3ztrue311111"/>
    <w:qFormat/>
  </w:style>
  <w:style w:type="character" w:customStyle="1" w:styleId="WW-WW8Num3ztrue411111">
    <w:name w:val="WW-WW8Num3ztrue411111"/>
    <w:qFormat/>
  </w:style>
  <w:style w:type="character" w:customStyle="1" w:styleId="WW-WW8Num3ztrue511111">
    <w:name w:val="WW-WW8Num3ztrue511111"/>
    <w:qFormat/>
  </w:style>
  <w:style w:type="character" w:customStyle="1" w:styleId="WW8Num4z0">
    <w:name w:val="WW8Num4z0"/>
    <w:qFormat/>
    <w:rPr>
      <w:rFonts w:ascii="Wingdings" w:hAnsi="Wingdings" w:cs="Wingdings"/>
      <w:sz w:val="28"/>
      <w:szCs w:val="28"/>
    </w:rPr>
  </w:style>
  <w:style w:type="character" w:customStyle="1" w:styleId="4">
    <w:name w:val="Основной шрифт абзаца4"/>
    <w:qFormat/>
  </w:style>
  <w:style w:type="character" w:customStyle="1" w:styleId="WW-WW8Num1ztrue711111">
    <w:name w:val="WW-WW8Num1ztrue711111"/>
    <w:qFormat/>
  </w:style>
  <w:style w:type="character" w:customStyle="1" w:styleId="WW-WW8Num1ztrue1111111">
    <w:name w:val="WW-WW8Num1ztrue1111111"/>
    <w:qFormat/>
  </w:style>
  <w:style w:type="character" w:customStyle="1" w:styleId="WW-WW8Num1ztrue2111111">
    <w:name w:val="WW-WW8Num1ztrue2111111"/>
    <w:qFormat/>
  </w:style>
  <w:style w:type="character" w:customStyle="1" w:styleId="WW-WW8Num1ztrue3111111">
    <w:name w:val="WW-WW8Num1ztrue3111111"/>
    <w:qFormat/>
  </w:style>
  <w:style w:type="character" w:customStyle="1" w:styleId="WW-WW8Num1ztrue4111111">
    <w:name w:val="WW-WW8Num1ztrue4111111"/>
    <w:qFormat/>
  </w:style>
  <w:style w:type="character" w:customStyle="1" w:styleId="WW-WW8Num1ztrue5111111">
    <w:name w:val="WW-WW8Num1ztrue5111111"/>
    <w:qFormat/>
  </w:style>
  <w:style w:type="character" w:customStyle="1" w:styleId="WW-WW8Num1ztrue6111111">
    <w:name w:val="WW-WW8Num1ztrue6111111"/>
    <w:qFormat/>
  </w:style>
  <w:style w:type="character" w:customStyle="1" w:styleId="WW-WW8Num2ztrue71">
    <w:name w:val="WW-WW8Num2ztrue71"/>
    <w:qFormat/>
  </w:style>
  <w:style w:type="character" w:customStyle="1" w:styleId="WW-WW8Num2ztrue1111111">
    <w:name w:val="WW-WW8Num2ztrue1111111"/>
    <w:qFormat/>
  </w:style>
  <w:style w:type="character" w:customStyle="1" w:styleId="WW-WW8Num2ztrue2111111">
    <w:name w:val="WW-WW8Num2ztrue2111111"/>
    <w:qFormat/>
  </w:style>
  <w:style w:type="character" w:customStyle="1" w:styleId="WW-WW8Num2ztrue3111111">
    <w:name w:val="WW-WW8Num2ztrue3111111"/>
    <w:qFormat/>
  </w:style>
  <w:style w:type="character" w:customStyle="1" w:styleId="WW-WW8Num2ztrue4111111">
    <w:name w:val="WW-WW8Num2ztrue4111111"/>
    <w:qFormat/>
  </w:style>
  <w:style w:type="character" w:customStyle="1" w:styleId="WW-WW8Num2ztrue5111111">
    <w:name w:val="WW-WW8Num2ztrue5111111"/>
    <w:qFormat/>
  </w:style>
  <w:style w:type="character" w:customStyle="1" w:styleId="WW-WW8Num3ztrue611111">
    <w:name w:val="WW-WW8Num3ztrue611111"/>
    <w:qFormat/>
  </w:style>
  <w:style w:type="character" w:customStyle="1" w:styleId="WW-WW8Num3ztrue1111111">
    <w:name w:val="WW-WW8Num3ztrue1111111"/>
    <w:qFormat/>
  </w:style>
  <w:style w:type="character" w:customStyle="1" w:styleId="WW-WW8Num3ztrue2111111">
    <w:name w:val="WW-WW8Num3ztrue2111111"/>
    <w:qFormat/>
  </w:style>
  <w:style w:type="character" w:customStyle="1" w:styleId="WW-WW8Num3ztrue3111111">
    <w:name w:val="WW-WW8Num3ztrue3111111"/>
    <w:qFormat/>
  </w:style>
  <w:style w:type="character" w:customStyle="1" w:styleId="WW-WW8Num3ztrue4111111">
    <w:name w:val="WW-WW8Num3ztrue4111111"/>
    <w:qFormat/>
  </w:style>
  <w:style w:type="character" w:customStyle="1" w:styleId="WW-WW8Num3ztrue5111111">
    <w:name w:val="WW-WW8Num3ztrue5111111"/>
    <w:qFormat/>
  </w:style>
  <w:style w:type="character" w:customStyle="1" w:styleId="WW-WW8Num3ztrue6111111">
    <w:name w:val="WW-WW8Num3ztrue6111111"/>
    <w:qFormat/>
  </w:style>
  <w:style w:type="character" w:customStyle="1" w:styleId="WW-WW8Num1ztrue7111111">
    <w:name w:val="WW-WW8Num1ztrue7111111"/>
    <w:qFormat/>
  </w:style>
  <w:style w:type="character" w:customStyle="1" w:styleId="WW-WW8Num1ztrue11111111">
    <w:name w:val="WW-WW8Num1ztrue11111111"/>
    <w:qFormat/>
  </w:style>
  <w:style w:type="character" w:customStyle="1" w:styleId="WW-WW8Num1ztrue21111111">
    <w:name w:val="WW-WW8Num1ztrue21111111"/>
    <w:qFormat/>
  </w:style>
  <w:style w:type="character" w:customStyle="1" w:styleId="WW-WW8Num1ztrue31111111">
    <w:name w:val="WW-WW8Num1ztrue31111111"/>
    <w:qFormat/>
  </w:style>
  <w:style w:type="character" w:customStyle="1" w:styleId="WW-WW8Num1ztrue41111111">
    <w:name w:val="WW-WW8Num1ztrue41111111"/>
    <w:qFormat/>
  </w:style>
  <w:style w:type="character" w:customStyle="1" w:styleId="WW-WW8Num1ztrue51111111">
    <w:name w:val="WW-WW8Num1ztrue51111111"/>
    <w:qFormat/>
  </w:style>
  <w:style w:type="character" w:customStyle="1" w:styleId="WW-WW8Num1ztrue61111111">
    <w:name w:val="WW-WW8Num1ztrue61111111"/>
    <w:qFormat/>
  </w:style>
  <w:style w:type="character" w:customStyle="1" w:styleId="WW-WW8Num2ztrue6111111">
    <w:name w:val="WW-WW8Num2ztrue6111111"/>
    <w:qFormat/>
  </w:style>
  <w:style w:type="character" w:customStyle="1" w:styleId="WW-WW8Num2ztrue11111111">
    <w:name w:val="WW-WW8Num2ztrue11111111"/>
    <w:qFormat/>
  </w:style>
  <w:style w:type="character" w:customStyle="1" w:styleId="WW-WW8Num2ztrue21111111">
    <w:name w:val="WW-WW8Num2ztrue21111111"/>
    <w:qFormat/>
  </w:style>
  <w:style w:type="character" w:customStyle="1" w:styleId="WW-WW8Num2ztrue31111111">
    <w:name w:val="WW-WW8Num2ztrue31111111"/>
    <w:qFormat/>
  </w:style>
  <w:style w:type="character" w:customStyle="1" w:styleId="WW-WW8Num2ztrue41111111">
    <w:name w:val="WW-WW8Num2ztrue41111111"/>
    <w:qFormat/>
  </w:style>
  <w:style w:type="character" w:customStyle="1" w:styleId="WW-WW8Num2ztrue51111111">
    <w:name w:val="WW-WW8Num2ztrue51111111"/>
    <w:qFormat/>
  </w:style>
  <w:style w:type="character" w:customStyle="1" w:styleId="WW-WW8Num3ztrue7">
    <w:name w:val="WW-WW8Num3ztrue7"/>
    <w:qFormat/>
  </w:style>
  <w:style w:type="character" w:customStyle="1" w:styleId="WW-WW8Num3ztrue11111111">
    <w:name w:val="WW-WW8Num3ztrue11111111"/>
    <w:qFormat/>
  </w:style>
  <w:style w:type="character" w:customStyle="1" w:styleId="WW-WW8Num3ztrue21111111">
    <w:name w:val="WW-WW8Num3ztrue21111111"/>
    <w:qFormat/>
  </w:style>
  <w:style w:type="character" w:customStyle="1" w:styleId="WW-WW8Num3ztrue31111111">
    <w:name w:val="WW-WW8Num3ztrue31111111"/>
    <w:qFormat/>
  </w:style>
  <w:style w:type="character" w:customStyle="1" w:styleId="WW-WW8Num3ztrue41111111">
    <w:name w:val="WW-WW8Num3ztrue41111111"/>
    <w:qFormat/>
  </w:style>
  <w:style w:type="character" w:customStyle="1" w:styleId="WW-WW8Num3ztrue51111111">
    <w:name w:val="WW-WW8Num3ztrue51111111"/>
    <w:qFormat/>
  </w:style>
  <w:style w:type="character" w:customStyle="1" w:styleId="WW-WW8Num3ztrue61111111">
    <w:name w:val="WW-WW8Num3ztrue61111111"/>
    <w:qFormat/>
  </w:style>
  <w:style w:type="character" w:customStyle="1" w:styleId="WW-WW8Num1ztrue71111111">
    <w:name w:val="WW-WW8Num1ztrue71111111"/>
    <w:qFormat/>
  </w:style>
  <w:style w:type="character" w:customStyle="1" w:styleId="WW-WW8Num1ztrue111111111">
    <w:name w:val="WW-WW8Num1ztrue111111111"/>
    <w:qFormat/>
  </w:style>
  <w:style w:type="character" w:customStyle="1" w:styleId="WW-WW8Num1ztrue211111111">
    <w:name w:val="WW-WW8Num1ztrue211111111"/>
    <w:qFormat/>
  </w:style>
  <w:style w:type="character" w:customStyle="1" w:styleId="WW-WW8Num1ztrue311111111">
    <w:name w:val="WW-WW8Num1ztrue311111111"/>
    <w:qFormat/>
  </w:style>
  <w:style w:type="character" w:customStyle="1" w:styleId="WW-WW8Num1ztrue411111111">
    <w:name w:val="WW-WW8Num1ztrue411111111"/>
    <w:qFormat/>
  </w:style>
  <w:style w:type="character" w:customStyle="1" w:styleId="WW-WW8Num1ztrue511111111">
    <w:name w:val="WW-WW8Num1ztrue511111111"/>
    <w:qFormat/>
  </w:style>
  <w:style w:type="character" w:customStyle="1" w:styleId="WW-WW8Num1ztrue611111111">
    <w:name w:val="WW-WW8Num1ztrue611111111"/>
    <w:qFormat/>
  </w:style>
  <w:style w:type="character" w:customStyle="1" w:styleId="WW-WW8Num2ztrue61111111">
    <w:name w:val="WW-WW8Num2ztrue61111111"/>
    <w:qFormat/>
  </w:style>
  <w:style w:type="character" w:customStyle="1" w:styleId="WW-WW8Num2ztrue111111111">
    <w:name w:val="WW-WW8Num2ztrue111111111"/>
    <w:qFormat/>
  </w:style>
  <w:style w:type="character" w:customStyle="1" w:styleId="WW-WW8Num2ztrue211111111">
    <w:name w:val="WW-WW8Num2ztrue211111111"/>
    <w:qFormat/>
  </w:style>
  <w:style w:type="character" w:customStyle="1" w:styleId="WW-WW8Num2ztrue311111111">
    <w:name w:val="WW-WW8Num2ztrue311111111"/>
    <w:qFormat/>
  </w:style>
  <w:style w:type="character" w:customStyle="1" w:styleId="WW-WW8Num2ztrue411111111">
    <w:name w:val="WW-WW8Num2ztrue411111111"/>
    <w:qFormat/>
  </w:style>
  <w:style w:type="character" w:customStyle="1" w:styleId="WW-WW8Num2ztrue511111111">
    <w:name w:val="WW-WW8Num2ztrue511111111"/>
    <w:qFormat/>
  </w:style>
  <w:style w:type="character" w:customStyle="1" w:styleId="WW-WW8Num3ztrue71">
    <w:name w:val="WW-WW8Num3ztrue71"/>
    <w:qFormat/>
  </w:style>
  <w:style w:type="character" w:customStyle="1" w:styleId="WW-WW8Num3ztrue111111111">
    <w:name w:val="WW-WW8Num3ztrue111111111"/>
    <w:qFormat/>
  </w:style>
  <w:style w:type="character" w:customStyle="1" w:styleId="WW-WW8Num3ztrue211111111">
    <w:name w:val="WW-WW8Num3ztrue211111111"/>
    <w:qFormat/>
  </w:style>
  <w:style w:type="character" w:customStyle="1" w:styleId="WW-WW8Num3ztrue311111111">
    <w:name w:val="WW-WW8Num3ztrue311111111"/>
    <w:qFormat/>
  </w:style>
  <w:style w:type="character" w:customStyle="1" w:styleId="WW-WW8Num3ztrue411111111">
    <w:name w:val="WW-WW8Num3ztrue411111111"/>
    <w:qFormat/>
  </w:style>
  <w:style w:type="character" w:customStyle="1" w:styleId="WW-WW8Num3ztrue511111111">
    <w:name w:val="WW-WW8Num3ztrue511111111"/>
    <w:qFormat/>
  </w:style>
  <w:style w:type="character" w:customStyle="1" w:styleId="WW-WW8Num3ztrue611111111">
    <w:name w:val="WW-WW8Num3ztrue611111111"/>
    <w:qFormat/>
  </w:style>
  <w:style w:type="character" w:customStyle="1" w:styleId="WW-WW8Num1ztrue711111111">
    <w:name w:val="WW-WW8Num1ztrue71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2111111111">
    <w:name w:val="WW-WW8Num1ztrue2111111111"/>
    <w:qFormat/>
  </w:style>
  <w:style w:type="character" w:customStyle="1" w:styleId="WW-WW8Num1ztrue3111111111">
    <w:name w:val="WW-WW8Num1ztrue3111111111"/>
    <w:qFormat/>
  </w:style>
  <w:style w:type="character" w:customStyle="1" w:styleId="WW-WW8Num1ztrue4111111111">
    <w:name w:val="WW-WW8Num1ztrue4111111111"/>
    <w:qFormat/>
  </w:style>
  <w:style w:type="character" w:customStyle="1" w:styleId="WW-WW8Num1ztrue5111111111">
    <w:name w:val="WW-WW8Num1ztrue5111111111"/>
    <w:qFormat/>
  </w:style>
  <w:style w:type="character" w:customStyle="1" w:styleId="WW-WW8Num1ztrue6111111111">
    <w:name w:val="WW-WW8Num1ztrue6111111111"/>
    <w:qFormat/>
  </w:style>
  <w:style w:type="character" w:customStyle="1" w:styleId="WW-WW8Num2ztrue611111111">
    <w:name w:val="WW-WW8Num2ztrue611111111"/>
    <w:qFormat/>
  </w:style>
  <w:style w:type="character" w:customStyle="1" w:styleId="WW-WW8Num2ztrue1111111111">
    <w:name w:val="WW-WW8Num2ztrue1111111111"/>
    <w:qFormat/>
  </w:style>
  <w:style w:type="character" w:customStyle="1" w:styleId="WW-WW8Num2ztrue2111111111">
    <w:name w:val="WW-WW8Num2ztrue2111111111"/>
    <w:qFormat/>
  </w:style>
  <w:style w:type="character" w:customStyle="1" w:styleId="WW-WW8Num2ztrue3111111111">
    <w:name w:val="WW-WW8Num2ztrue3111111111"/>
    <w:qFormat/>
  </w:style>
  <w:style w:type="character" w:customStyle="1" w:styleId="WW-WW8Num2ztrue4111111111">
    <w:name w:val="WW-WW8Num2ztrue4111111111"/>
    <w:qFormat/>
  </w:style>
  <w:style w:type="character" w:customStyle="1" w:styleId="WW-WW8Num2ztrue5111111111">
    <w:name w:val="WW-WW8Num2ztrue5111111111"/>
    <w:qFormat/>
  </w:style>
  <w:style w:type="character" w:customStyle="1" w:styleId="WW-WW8Num3ztrue711">
    <w:name w:val="WW-WW8Num3ztrue711"/>
    <w:qFormat/>
  </w:style>
  <w:style w:type="character" w:customStyle="1" w:styleId="WW-WW8Num3ztrue1111111111">
    <w:name w:val="WW-WW8Num3ztrue1111111111"/>
    <w:qFormat/>
  </w:style>
  <w:style w:type="character" w:customStyle="1" w:styleId="WW-WW8Num3ztrue2111111111">
    <w:name w:val="WW-WW8Num3ztrue2111111111"/>
    <w:qFormat/>
  </w:style>
  <w:style w:type="character" w:customStyle="1" w:styleId="WW-WW8Num3ztrue3111111111">
    <w:name w:val="WW-WW8Num3ztrue3111111111"/>
    <w:qFormat/>
  </w:style>
  <w:style w:type="character" w:customStyle="1" w:styleId="WW-WW8Num3ztrue4111111111">
    <w:name w:val="WW-WW8Num3ztrue4111111111"/>
    <w:qFormat/>
  </w:style>
  <w:style w:type="character" w:customStyle="1" w:styleId="WW-WW8Num3ztrue5111111111">
    <w:name w:val="WW-WW8Num3ztrue5111111111"/>
    <w:qFormat/>
  </w:style>
  <w:style w:type="character" w:customStyle="1" w:styleId="WW-WW8Num3ztrue6111111111">
    <w:name w:val="WW-WW8Num3ztrue6111111111"/>
    <w:qFormat/>
  </w:style>
  <w:style w:type="character" w:customStyle="1" w:styleId="30">
    <w:name w:val="Основной шрифт абзаца3"/>
    <w:qFormat/>
  </w:style>
  <w:style w:type="character" w:customStyle="1" w:styleId="WW-WW8Num1ztrue7111111111">
    <w:name w:val="WW-WW8Num1ztrue71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21111111111">
    <w:name w:val="WW-WW8Num1ztrue21111111111"/>
    <w:qFormat/>
  </w:style>
  <w:style w:type="character" w:customStyle="1" w:styleId="WW-WW8Num1ztrue31111111111">
    <w:name w:val="WW-WW8Num1ztrue31111111111"/>
    <w:qFormat/>
  </w:style>
  <w:style w:type="character" w:customStyle="1" w:styleId="WW-WW8Num1ztrue41111111111">
    <w:name w:val="WW-WW8Num1ztrue41111111111"/>
    <w:qFormat/>
  </w:style>
  <w:style w:type="character" w:customStyle="1" w:styleId="WW-WW8Num1ztrue51111111111">
    <w:name w:val="WW-WW8Num1ztrue51111111111"/>
    <w:qFormat/>
  </w:style>
  <w:style w:type="character" w:customStyle="1" w:styleId="WW-WW8Num1ztrue61111111111">
    <w:name w:val="WW-WW8Num1ztrue61111111111"/>
    <w:qFormat/>
  </w:style>
  <w:style w:type="character" w:customStyle="1" w:styleId="WW-WW8Num1ztrue71111111111">
    <w:name w:val="WW-WW8Num1ztrue71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211111111111">
    <w:name w:val="WW-WW8Num1ztrue211111111111"/>
    <w:qFormat/>
  </w:style>
  <w:style w:type="character" w:customStyle="1" w:styleId="WW-WW8Num1ztrue311111111111">
    <w:name w:val="WW-WW8Num1ztrue311111111111"/>
    <w:qFormat/>
  </w:style>
  <w:style w:type="character" w:customStyle="1" w:styleId="WW-WW8Num1ztrue411111111111">
    <w:name w:val="WW-WW8Num1ztrue411111111111"/>
    <w:qFormat/>
  </w:style>
  <w:style w:type="character" w:customStyle="1" w:styleId="WW-WW8Num1ztrue511111111111">
    <w:name w:val="WW-WW8Num1ztrue511111111111"/>
    <w:qFormat/>
  </w:style>
  <w:style w:type="character" w:customStyle="1" w:styleId="WW-WW8Num1ztrue611111111111">
    <w:name w:val="WW-WW8Num1ztrue611111111111"/>
    <w:qFormat/>
  </w:style>
  <w:style w:type="character" w:customStyle="1" w:styleId="WW-WW8Num1ztrue711111111111">
    <w:name w:val="WW-WW8Num1ztrue71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2111111111111">
    <w:name w:val="WW-WW8Num1ztrue2111111111111"/>
    <w:qFormat/>
  </w:style>
  <w:style w:type="character" w:customStyle="1" w:styleId="WW-WW8Num1ztrue3111111111111">
    <w:name w:val="WW-WW8Num1ztrue3111111111111"/>
    <w:qFormat/>
  </w:style>
  <w:style w:type="character" w:customStyle="1" w:styleId="WW-WW8Num1ztrue4111111111111">
    <w:name w:val="WW-WW8Num1ztrue4111111111111"/>
    <w:qFormat/>
  </w:style>
  <w:style w:type="character" w:customStyle="1" w:styleId="WW-WW8Num1ztrue5111111111111">
    <w:name w:val="WW-WW8Num1ztrue5111111111111"/>
    <w:qFormat/>
  </w:style>
  <w:style w:type="character" w:customStyle="1" w:styleId="WW-WW8Num1ztrue6111111111111">
    <w:name w:val="WW-WW8Num1ztrue6111111111111"/>
    <w:qFormat/>
  </w:style>
  <w:style w:type="character" w:customStyle="1" w:styleId="WW-WW8Num1ztrue7111111111111">
    <w:name w:val="WW-WW8Num1ztrue71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21111111111111">
    <w:name w:val="WW-WW8Num1ztrue21111111111111"/>
    <w:qFormat/>
  </w:style>
  <w:style w:type="character" w:customStyle="1" w:styleId="WW-WW8Num1ztrue31111111111111">
    <w:name w:val="WW-WW8Num1ztrue31111111111111"/>
    <w:qFormat/>
  </w:style>
  <w:style w:type="character" w:customStyle="1" w:styleId="WW-WW8Num1ztrue41111111111111">
    <w:name w:val="WW-WW8Num1ztrue41111111111111"/>
    <w:qFormat/>
  </w:style>
  <w:style w:type="character" w:customStyle="1" w:styleId="WW-WW8Num1ztrue51111111111111">
    <w:name w:val="WW-WW8Num1ztrue51111111111111"/>
    <w:qFormat/>
  </w:style>
  <w:style w:type="character" w:customStyle="1" w:styleId="WW-WW8Num1ztrue61111111111111">
    <w:name w:val="WW-WW8Num1ztrue61111111111111"/>
    <w:qFormat/>
  </w:style>
  <w:style w:type="character" w:customStyle="1" w:styleId="WW-WW8Num1ztrue71111111111111">
    <w:name w:val="WW-WW8Num1ztrue71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1111111111111">
    <w:name w:val="WW-WW8Num1ztrue211111111111111"/>
    <w:qFormat/>
  </w:style>
  <w:style w:type="character" w:customStyle="1" w:styleId="WW-WW8Num1ztrue311111111111111">
    <w:name w:val="WW-WW8Num1ztrue311111111111111"/>
    <w:qFormat/>
  </w:style>
  <w:style w:type="character" w:customStyle="1" w:styleId="WW-WW8Num1ztrue411111111111111">
    <w:name w:val="WW-WW8Num1ztrue411111111111111"/>
    <w:qFormat/>
  </w:style>
  <w:style w:type="character" w:customStyle="1" w:styleId="WW-WW8Num1ztrue511111111111111">
    <w:name w:val="WW-WW8Num1ztrue511111111111111"/>
    <w:qFormat/>
  </w:style>
  <w:style w:type="character" w:customStyle="1" w:styleId="WW-WW8Num1ztrue611111111111111">
    <w:name w:val="WW-WW8Num1ztrue611111111111111"/>
    <w:qFormat/>
  </w:style>
  <w:style w:type="character" w:customStyle="1" w:styleId="WW-WW8Num2ztrue6111111111">
    <w:name w:val="WW-WW8Num2ztrue6111111111"/>
    <w:qFormat/>
  </w:style>
  <w:style w:type="character" w:customStyle="1" w:styleId="WW-WW8Num2ztrue11111111111">
    <w:name w:val="WW-WW8Num2ztrue11111111111"/>
    <w:qFormat/>
  </w:style>
  <w:style w:type="character" w:customStyle="1" w:styleId="WW-WW8Num2ztrue21111111111">
    <w:name w:val="WW-WW8Num2ztrue21111111111"/>
    <w:qFormat/>
  </w:style>
  <w:style w:type="character" w:customStyle="1" w:styleId="WW-WW8Num2ztrue31111111111">
    <w:name w:val="WW-WW8Num2ztrue31111111111"/>
    <w:qFormat/>
  </w:style>
  <w:style w:type="character" w:customStyle="1" w:styleId="WW-WW8Num2ztrue41111111111">
    <w:name w:val="WW-WW8Num2ztrue41111111111"/>
    <w:qFormat/>
  </w:style>
  <w:style w:type="character" w:customStyle="1" w:styleId="WW-WW8Num2ztrue51111111111">
    <w:name w:val="WW-WW8Num2ztrue51111111111"/>
    <w:qFormat/>
  </w:style>
  <w:style w:type="character" w:customStyle="1" w:styleId="WW-WW8Num2ztrue61111111111">
    <w:name w:val="WW-WW8Num2ztrue61111111111"/>
    <w:qFormat/>
  </w:style>
  <w:style w:type="character" w:customStyle="1" w:styleId="WW8Num3zfalse">
    <w:name w:val="WW8Num3zfalse"/>
    <w:qFormat/>
  </w:style>
  <w:style w:type="character" w:customStyle="1" w:styleId="WW-WW8Num3ztrue7111">
    <w:name w:val="WW-WW8Num3ztrue7111"/>
    <w:qFormat/>
  </w:style>
  <w:style w:type="character" w:customStyle="1" w:styleId="WW-WW8Num3ztrue11111111111">
    <w:name w:val="WW-WW8Num3ztrue11111111111"/>
    <w:qFormat/>
  </w:style>
  <w:style w:type="character" w:customStyle="1" w:styleId="WW-WW8Num3ztrue21111111111">
    <w:name w:val="WW-WW8Num3ztrue21111111111"/>
    <w:qFormat/>
  </w:style>
  <w:style w:type="character" w:customStyle="1" w:styleId="WW-WW8Num3ztrue31111111111">
    <w:name w:val="WW-WW8Num3ztrue31111111111"/>
    <w:qFormat/>
  </w:style>
  <w:style w:type="character" w:customStyle="1" w:styleId="WW-WW8Num3ztrue41111111111">
    <w:name w:val="WW-WW8Num3ztrue41111111111"/>
    <w:qFormat/>
  </w:style>
  <w:style w:type="character" w:customStyle="1" w:styleId="WW-WW8Num3ztrue51111111111">
    <w:name w:val="WW-WW8Num3ztrue51111111111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857A6"/>
      <w:u w:val="single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8Num7z0">
    <w:name w:val="WW8Num7z0"/>
    <w:qFormat/>
    <w:rPr>
      <w:rFonts w:ascii="Wingdings" w:hAnsi="Wingdings" w:cs="Wingdings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4zfalse">
    <w:name w:val="WW8Num4zfalse"/>
    <w:qFormat/>
    <w:rPr>
      <w:sz w:val="28"/>
      <w:szCs w:val="28"/>
    </w:rPr>
  </w:style>
  <w:style w:type="character" w:customStyle="1" w:styleId="WW8Num4ztrue">
    <w:name w:val="WW8Num4ztrue"/>
    <w:qFormat/>
  </w:style>
  <w:style w:type="character" w:customStyle="1" w:styleId="WW8Num5z0">
    <w:name w:val="WW8Num5z0"/>
    <w:qFormat/>
    <w:rPr>
      <w:rFonts w:ascii="Wingdings" w:hAnsi="Wingdings" w:cs="Wingdings"/>
      <w:color w:val="000000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6"/>
    <w:qFormat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6">
    <w:name w:val="Subtitle"/>
    <w:basedOn w:val="11"/>
    <w:next w:val="a3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9">
    <w:name w:val="Normal (Web)"/>
    <w:basedOn w:val="a"/>
    <w:qFormat/>
    <w:pPr>
      <w:spacing w:before="60"/>
    </w:p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 Spacing"/>
    <w:qFormat/>
    <w:pPr>
      <w:suppressAutoHyphens/>
    </w:pPr>
    <w:rPr>
      <w:rFonts w:ascii="Calibri" w:eastAsia="Times New Roman" w:hAnsi="Calibri" w:cs="Calibri"/>
      <w:sz w:val="24"/>
      <w:lang w:val="ru-RU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6"/>
      <w:szCs w:val="26"/>
      <w:lang w:val="ru-RU" w:bidi="ar-SA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paragraph" w:customStyle="1" w:styleId="ConsPlusCell">
    <w:name w:val="ConsPlusCell"/>
    <w:qFormat/>
    <w:pPr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qFormat/>
    <w:pPr>
      <w:suppressAutoHyphens w:val="0"/>
      <w:ind w:firstLine="720"/>
      <w:jc w:val="both"/>
    </w:pPr>
    <w:rPr>
      <w:b/>
      <w:bCs/>
      <w:kern w:val="2"/>
      <w:sz w:val="3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d">
    <w:name w:val="Balloon Text"/>
    <w:basedOn w:val="a"/>
    <w:link w:val="ae"/>
    <w:uiPriority w:val="99"/>
    <w:semiHidden/>
    <w:unhideWhenUsed/>
    <w:rsid w:val="004D19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1907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none</dc:creator>
  <dc:description/>
  <cp:lastModifiedBy>Пользователь</cp:lastModifiedBy>
  <cp:revision>9</cp:revision>
  <cp:lastPrinted>2019-11-25T04:35:00Z</cp:lastPrinted>
  <dcterms:created xsi:type="dcterms:W3CDTF">2018-11-30T14:13:00Z</dcterms:created>
  <dcterms:modified xsi:type="dcterms:W3CDTF">2019-11-25T04:36:00Z</dcterms:modified>
  <dc:language>en-US</dc:language>
</cp:coreProperties>
</file>